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6A5C" w14:textId="77777777" w:rsidR="000278B7" w:rsidRDefault="000278B7" w:rsidP="000278B7">
      <w:pPr>
        <w:jc w:val="center"/>
        <w:rPr>
          <w:rFonts w:ascii="Arial" w:hAnsi="Arial" w:cs="Arial"/>
          <w:b/>
          <w:bCs/>
          <w:sz w:val="24"/>
          <w:szCs w:val="24"/>
        </w:rPr>
      </w:pPr>
      <w:r w:rsidRPr="00704CE2">
        <w:rPr>
          <w:rFonts w:ascii="Times New Roman" w:eastAsia="Times New Roman" w:hAnsi="Times New Roman" w:cs="Times New Roman"/>
          <w:noProof/>
          <w:color w:val="000000"/>
          <w:sz w:val="24"/>
          <w:szCs w:val="24"/>
        </w:rPr>
        <w:drawing>
          <wp:inline distT="0" distB="0" distL="0" distR="0" wp14:anchorId="36EC40E2" wp14:editId="2081F4F2">
            <wp:extent cx="1814511" cy="1209675"/>
            <wp:effectExtent l="19050" t="0" r="0" b="0"/>
            <wp:docPr id="2" name="Picture 2" descr="Y:\Labels, Logos &amp; Forms\2012 CSN logos\CSN-embo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abels, Logos &amp; Forms\2012 CSN logos\CSN-embossed.jpg"/>
                    <pic:cNvPicPr>
                      <a:picLocks noChangeAspect="1" noChangeArrowheads="1"/>
                    </pic:cNvPicPr>
                  </pic:nvPicPr>
                  <pic:blipFill>
                    <a:blip r:embed="rId5" cstate="print"/>
                    <a:srcRect/>
                    <a:stretch>
                      <a:fillRect/>
                    </a:stretch>
                  </pic:blipFill>
                  <pic:spPr bwMode="auto">
                    <a:xfrm>
                      <a:off x="0" y="0"/>
                      <a:ext cx="1818847" cy="1212566"/>
                    </a:xfrm>
                    <a:prstGeom prst="rect">
                      <a:avLst/>
                    </a:prstGeom>
                    <a:noFill/>
                    <a:ln w="9525">
                      <a:noFill/>
                      <a:miter lim="800000"/>
                      <a:headEnd/>
                      <a:tailEnd/>
                    </a:ln>
                  </pic:spPr>
                </pic:pic>
              </a:graphicData>
            </a:graphic>
          </wp:inline>
        </w:drawing>
      </w:r>
    </w:p>
    <w:p w14:paraId="0BA69303" w14:textId="60BD9ECE" w:rsidR="006637FF" w:rsidRPr="00DD467C" w:rsidRDefault="00972085" w:rsidP="00DD467C">
      <w:pPr>
        <w:jc w:val="center"/>
        <w:rPr>
          <w:rFonts w:ascii="Times New Roman" w:hAnsi="Times New Roman" w:cs="Times New Roman"/>
          <w:b/>
          <w:bCs/>
          <w:sz w:val="24"/>
          <w:szCs w:val="24"/>
          <w:u w:val="single"/>
        </w:rPr>
      </w:pPr>
      <w:r w:rsidRPr="00DD467C">
        <w:rPr>
          <w:rFonts w:ascii="Times New Roman" w:hAnsi="Times New Roman" w:cs="Times New Roman"/>
          <w:b/>
          <w:bCs/>
          <w:sz w:val="24"/>
          <w:szCs w:val="24"/>
          <w:u w:val="single"/>
        </w:rPr>
        <w:t>Upper</w:t>
      </w:r>
      <w:r w:rsidR="00B84822" w:rsidRPr="00DD467C">
        <w:rPr>
          <w:rFonts w:ascii="Times New Roman" w:hAnsi="Times New Roman" w:cs="Times New Roman"/>
          <w:b/>
          <w:bCs/>
          <w:sz w:val="24"/>
          <w:szCs w:val="24"/>
          <w:u w:val="single"/>
        </w:rPr>
        <w:t xml:space="preserve"> School Chinese Teacher</w:t>
      </w:r>
    </w:p>
    <w:p w14:paraId="494DD45C" w14:textId="77777777" w:rsidR="00E17484" w:rsidRPr="00765C9C" w:rsidRDefault="00E17484" w:rsidP="00E17484">
      <w:pPr>
        <w:rPr>
          <w:rFonts w:ascii="Times New Roman" w:hAnsi="Times New Roman" w:cs="Times New Roman"/>
          <w:b/>
          <w:bCs/>
          <w:sz w:val="24"/>
          <w:szCs w:val="24"/>
        </w:rPr>
      </w:pPr>
      <w:bookmarkStart w:id="0" w:name="_GoBack"/>
      <w:r w:rsidRPr="00765C9C">
        <w:rPr>
          <w:rFonts w:ascii="Times New Roman" w:hAnsi="Times New Roman" w:cs="Times New Roman"/>
          <w:b/>
          <w:bCs/>
          <w:sz w:val="24"/>
          <w:szCs w:val="24"/>
        </w:rPr>
        <w:t>Position Description and Requirements</w:t>
      </w:r>
    </w:p>
    <w:p w14:paraId="6351DB31" w14:textId="5700D0E6" w:rsidR="00B84822" w:rsidRPr="00765C9C" w:rsidRDefault="00B84822" w:rsidP="00AE4F8B">
      <w:pPr>
        <w:spacing w:after="0" w:line="240" w:lineRule="auto"/>
        <w:rPr>
          <w:rFonts w:ascii="Times New Roman" w:eastAsia="Times New Roman" w:hAnsi="Times New Roman" w:cs="Times New Roman"/>
          <w:sz w:val="24"/>
          <w:szCs w:val="24"/>
        </w:rPr>
      </w:pPr>
      <w:r w:rsidRPr="00765C9C">
        <w:rPr>
          <w:rFonts w:ascii="Times New Roman" w:eastAsia="Times New Roman" w:hAnsi="Times New Roman" w:cs="Times New Roman"/>
          <w:sz w:val="24"/>
          <w:szCs w:val="24"/>
        </w:rPr>
        <w:t>Community School of Naples, an independent, college preparatory</w:t>
      </w:r>
      <w:r w:rsidR="00485C60">
        <w:rPr>
          <w:rFonts w:ascii="Times New Roman" w:eastAsia="Times New Roman" w:hAnsi="Times New Roman" w:cs="Times New Roman"/>
          <w:sz w:val="24"/>
          <w:szCs w:val="24"/>
        </w:rPr>
        <w:t xml:space="preserve"> </w:t>
      </w:r>
      <w:r w:rsidR="00972085">
        <w:rPr>
          <w:rFonts w:ascii="Times New Roman" w:eastAsia="Times New Roman" w:hAnsi="Times New Roman" w:cs="Times New Roman"/>
          <w:sz w:val="24"/>
          <w:szCs w:val="24"/>
        </w:rPr>
        <w:t>school, is currently seeking a full</w:t>
      </w:r>
      <w:r w:rsidR="00DD467C">
        <w:rPr>
          <w:rFonts w:ascii="Times New Roman" w:eastAsia="Times New Roman" w:hAnsi="Times New Roman" w:cs="Times New Roman"/>
          <w:sz w:val="24"/>
          <w:szCs w:val="24"/>
        </w:rPr>
        <w:t>-</w:t>
      </w:r>
      <w:r w:rsidR="00972085">
        <w:rPr>
          <w:rFonts w:ascii="Times New Roman" w:eastAsia="Times New Roman" w:hAnsi="Times New Roman" w:cs="Times New Roman"/>
          <w:sz w:val="24"/>
          <w:szCs w:val="24"/>
        </w:rPr>
        <w:t xml:space="preserve">time </w:t>
      </w:r>
      <w:r w:rsidRPr="00765C9C">
        <w:rPr>
          <w:rFonts w:ascii="Times New Roman" w:eastAsia="Times New Roman" w:hAnsi="Times New Roman" w:cs="Times New Roman"/>
          <w:sz w:val="24"/>
          <w:szCs w:val="24"/>
        </w:rPr>
        <w:t xml:space="preserve">Chinese teacher who is skilled in teaching </w:t>
      </w:r>
      <w:r w:rsidR="00972085">
        <w:rPr>
          <w:rFonts w:ascii="Times New Roman" w:eastAsia="Times New Roman" w:hAnsi="Times New Roman" w:cs="Times New Roman"/>
          <w:sz w:val="24"/>
          <w:szCs w:val="24"/>
        </w:rPr>
        <w:t>all levels</w:t>
      </w:r>
      <w:r w:rsidR="00DD467C">
        <w:rPr>
          <w:rFonts w:ascii="Times New Roman" w:eastAsia="Times New Roman" w:hAnsi="Times New Roman" w:cs="Times New Roman"/>
          <w:sz w:val="24"/>
          <w:szCs w:val="24"/>
        </w:rPr>
        <w:t>,</w:t>
      </w:r>
      <w:r w:rsidR="00972085">
        <w:rPr>
          <w:rFonts w:ascii="Times New Roman" w:eastAsia="Times New Roman" w:hAnsi="Times New Roman" w:cs="Times New Roman"/>
          <w:sz w:val="24"/>
          <w:szCs w:val="24"/>
        </w:rPr>
        <w:t xml:space="preserve"> including AP Chinese Language and Culture</w:t>
      </w:r>
      <w:r w:rsidR="00612572">
        <w:rPr>
          <w:rFonts w:ascii="Times New Roman" w:eastAsia="Times New Roman" w:hAnsi="Times New Roman" w:cs="Times New Roman"/>
          <w:sz w:val="24"/>
          <w:szCs w:val="24"/>
        </w:rPr>
        <w:t>.</w:t>
      </w:r>
      <w:r w:rsidRPr="00765C9C">
        <w:rPr>
          <w:rFonts w:ascii="Times New Roman" w:eastAsia="Times New Roman" w:hAnsi="Times New Roman" w:cs="Times New Roman"/>
          <w:sz w:val="24"/>
          <w:szCs w:val="24"/>
        </w:rPr>
        <w:t xml:space="preserve"> </w:t>
      </w:r>
      <w:r w:rsidR="00612572">
        <w:rPr>
          <w:rFonts w:ascii="Times New Roman" w:eastAsia="Times New Roman" w:hAnsi="Times New Roman" w:cs="Times New Roman"/>
          <w:sz w:val="24"/>
          <w:szCs w:val="24"/>
        </w:rPr>
        <w:t>Th</w:t>
      </w:r>
      <w:r w:rsidR="00485C60">
        <w:rPr>
          <w:rFonts w:ascii="Times New Roman" w:eastAsia="Times New Roman" w:hAnsi="Times New Roman" w:cs="Times New Roman"/>
          <w:sz w:val="24"/>
          <w:szCs w:val="24"/>
        </w:rPr>
        <w:t>e</w:t>
      </w:r>
      <w:r w:rsidR="00612572">
        <w:rPr>
          <w:rFonts w:ascii="Times New Roman" w:eastAsia="Times New Roman" w:hAnsi="Times New Roman" w:cs="Times New Roman"/>
          <w:sz w:val="24"/>
          <w:szCs w:val="24"/>
        </w:rPr>
        <w:t xml:space="preserve"> candidate hired will</w:t>
      </w:r>
      <w:r w:rsidR="00AE4F8B" w:rsidRPr="00765C9C">
        <w:rPr>
          <w:rFonts w:ascii="Times New Roman" w:eastAsia="Times New Roman" w:hAnsi="Times New Roman" w:cs="Times New Roman"/>
          <w:sz w:val="24"/>
          <w:szCs w:val="24"/>
        </w:rPr>
        <w:t xml:space="preserve"> teach </w:t>
      </w:r>
      <w:r w:rsidR="00972085">
        <w:rPr>
          <w:rFonts w:ascii="Times New Roman" w:eastAsia="Times New Roman" w:hAnsi="Times New Roman" w:cs="Times New Roman"/>
          <w:sz w:val="24"/>
          <w:szCs w:val="24"/>
        </w:rPr>
        <w:t>five classes</w:t>
      </w:r>
      <w:r w:rsidR="00274CAC">
        <w:rPr>
          <w:rFonts w:ascii="Times New Roman" w:eastAsia="Times New Roman" w:hAnsi="Times New Roman" w:cs="Times New Roman"/>
          <w:sz w:val="24"/>
          <w:szCs w:val="24"/>
        </w:rPr>
        <w:t xml:space="preserve">, </w:t>
      </w:r>
      <w:r w:rsidR="00612572">
        <w:rPr>
          <w:rFonts w:ascii="Times New Roman" w:eastAsia="Times New Roman" w:hAnsi="Times New Roman" w:cs="Times New Roman"/>
          <w:sz w:val="24"/>
          <w:szCs w:val="24"/>
        </w:rPr>
        <w:t xml:space="preserve">grades </w:t>
      </w:r>
      <w:r w:rsidR="00972085">
        <w:rPr>
          <w:rFonts w:ascii="Times New Roman" w:eastAsia="Times New Roman" w:hAnsi="Times New Roman" w:cs="Times New Roman"/>
          <w:sz w:val="24"/>
          <w:szCs w:val="24"/>
        </w:rPr>
        <w:t>9-12</w:t>
      </w:r>
      <w:r w:rsidR="00612572">
        <w:rPr>
          <w:rFonts w:ascii="Times New Roman" w:eastAsia="Times New Roman" w:hAnsi="Times New Roman" w:cs="Times New Roman"/>
          <w:sz w:val="24"/>
          <w:szCs w:val="24"/>
        </w:rPr>
        <w:t xml:space="preserve">, </w:t>
      </w:r>
      <w:r w:rsidR="00AE4F8B" w:rsidRPr="00765C9C">
        <w:rPr>
          <w:rFonts w:ascii="Times New Roman" w:eastAsia="Times New Roman" w:hAnsi="Times New Roman" w:cs="Times New Roman"/>
          <w:sz w:val="24"/>
          <w:szCs w:val="24"/>
        </w:rPr>
        <w:t xml:space="preserve">with the average class size </w:t>
      </w:r>
      <w:r w:rsidR="00AE4F8B">
        <w:rPr>
          <w:rFonts w:ascii="Times New Roman" w:eastAsia="Times New Roman" w:hAnsi="Times New Roman" w:cs="Times New Roman"/>
          <w:sz w:val="24"/>
          <w:szCs w:val="24"/>
        </w:rPr>
        <w:t xml:space="preserve">of 8-10 students. </w:t>
      </w:r>
      <w:r w:rsidRPr="00765C9C">
        <w:rPr>
          <w:rFonts w:ascii="Times New Roman" w:eastAsia="Times New Roman" w:hAnsi="Times New Roman" w:cs="Times New Roman"/>
          <w:sz w:val="24"/>
          <w:szCs w:val="24"/>
        </w:rPr>
        <w:t>The position requ</w:t>
      </w:r>
      <w:r w:rsidR="00485C60">
        <w:rPr>
          <w:rFonts w:ascii="Times New Roman" w:eastAsia="Times New Roman" w:hAnsi="Times New Roman" w:cs="Times New Roman"/>
          <w:sz w:val="24"/>
          <w:szCs w:val="24"/>
        </w:rPr>
        <w:t xml:space="preserve">ires a Bachelor's degree and experience </w:t>
      </w:r>
      <w:r w:rsidRPr="00765C9C">
        <w:rPr>
          <w:rFonts w:ascii="Times New Roman" w:eastAsia="Times New Roman" w:hAnsi="Times New Roman" w:cs="Times New Roman"/>
          <w:sz w:val="24"/>
          <w:szCs w:val="24"/>
        </w:rPr>
        <w:t xml:space="preserve">teaching Chinese at the </w:t>
      </w:r>
      <w:r w:rsidR="00972085">
        <w:rPr>
          <w:rFonts w:ascii="Times New Roman" w:eastAsia="Times New Roman" w:hAnsi="Times New Roman" w:cs="Times New Roman"/>
          <w:sz w:val="24"/>
          <w:szCs w:val="24"/>
        </w:rPr>
        <w:t>upper school level</w:t>
      </w:r>
      <w:r w:rsidRPr="00765C9C">
        <w:rPr>
          <w:rFonts w:ascii="Times New Roman" w:eastAsia="Times New Roman" w:hAnsi="Times New Roman" w:cs="Times New Roman"/>
          <w:sz w:val="24"/>
          <w:szCs w:val="24"/>
        </w:rPr>
        <w:t>. Experience teaching in the target language at least 90% of the time and using ACTFL proficiency standards and assessments are a plus</w:t>
      </w:r>
      <w:r w:rsidR="00DD467C">
        <w:rPr>
          <w:rFonts w:ascii="Times New Roman" w:eastAsia="Times New Roman" w:hAnsi="Times New Roman" w:cs="Times New Roman"/>
          <w:sz w:val="24"/>
          <w:szCs w:val="24"/>
        </w:rPr>
        <w:t>, including experience and training with AP Chinese.</w:t>
      </w:r>
      <w:r w:rsidRPr="00765C9C">
        <w:rPr>
          <w:rFonts w:ascii="Times New Roman" w:eastAsia="Times New Roman" w:hAnsi="Times New Roman" w:cs="Times New Roman"/>
          <w:sz w:val="24"/>
          <w:szCs w:val="24"/>
        </w:rPr>
        <w:br/>
      </w:r>
      <w:r w:rsidRPr="00765C9C">
        <w:rPr>
          <w:rFonts w:ascii="Times New Roman" w:eastAsia="Times New Roman" w:hAnsi="Times New Roman" w:cs="Times New Roman"/>
          <w:sz w:val="24"/>
          <w:szCs w:val="24"/>
        </w:rPr>
        <w:br/>
        <w:t xml:space="preserve">This position offers the opportunity to work in a proficiency-based environment where focus on student-created communication of language is built through a well-articulated curriculum. Community School of Naples has state-of-the-art language learning resources to support teaching and learning, thus engaging students as enthusiastic learners. </w:t>
      </w:r>
    </w:p>
    <w:p w14:paraId="5A2F3320" w14:textId="77777777" w:rsidR="00E100DB" w:rsidRPr="00765C9C" w:rsidRDefault="00E100DB" w:rsidP="00E100DB">
      <w:pPr>
        <w:spacing w:after="0" w:line="240" w:lineRule="auto"/>
        <w:rPr>
          <w:rFonts w:ascii="Times New Roman" w:eastAsia="Times New Roman" w:hAnsi="Times New Roman" w:cs="Times New Roman"/>
          <w:sz w:val="24"/>
          <w:szCs w:val="24"/>
        </w:rPr>
      </w:pPr>
    </w:p>
    <w:p w14:paraId="18BAB9D3" w14:textId="71D61061" w:rsidR="00920B97" w:rsidRPr="00765C9C" w:rsidRDefault="00920B97" w:rsidP="00527E66">
      <w:pPr>
        <w:rPr>
          <w:rFonts w:ascii="Times New Roman" w:hAnsi="Times New Roman" w:cs="Times New Roman"/>
          <w:sz w:val="24"/>
          <w:szCs w:val="24"/>
        </w:rPr>
      </w:pPr>
      <w:r w:rsidRPr="00765C9C">
        <w:rPr>
          <w:rFonts w:ascii="Times New Roman" w:hAnsi="Times New Roman" w:cs="Times New Roman"/>
          <w:sz w:val="24"/>
          <w:szCs w:val="24"/>
        </w:rPr>
        <w:t xml:space="preserve">CSN is one of the top independent, non-sectarian day schools in Florida and maintains a PK-12 school enrollment of </w:t>
      </w:r>
      <w:r w:rsidR="00DD467C">
        <w:rPr>
          <w:rFonts w:ascii="Times New Roman" w:hAnsi="Times New Roman" w:cs="Times New Roman"/>
          <w:sz w:val="24"/>
          <w:szCs w:val="24"/>
        </w:rPr>
        <w:t>950</w:t>
      </w:r>
      <w:r w:rsidRPr="00765C9C">
        <w:rPr>
          <w:rFonts w:ascii="Times New Roman" w:hAnsi="Times New Roman" w:cs="Times New Roman"/>
          <w:sz w:val="24"/>
          <w:szCs w:val="24"/>
        </w:rPr>
        <w:t xml:space="preserve"> students. CSN students are consistently top-ranked when compared to all other Southwest Florida high schools when it comes to test scores, extracurricular activities, and college acceptances. New academic initiatives, such as the Scholars Program, AP Capstone Diploma, and Global Exchange Program, ensure that both students and faculty have the opportunity to grow and develop into world-class thinkers and leaders. </w:t>
      </w:r>
    </w:p>
    <w:p w14:paraId="2DC85FC1" w14:textId="77777777" w:rsidR="00DD467C" w:rsidRPr="00B9555D" w:rsidRDefault="00DD467C" w:rsidP="00DD467C">
      <w:pPr>
        <w:rPr>
          <w:rFonts w:ascii="Times New Roman" w:hAnsi="Times New Roman" w:cs="Times New Roman"/>
          <w:b/>
          <w:szCs w:val="24"/>
        </w:rPr>
      </w:pPr>
      <w:r w:rsidRPr="00B9555D">
        <w:rPr>
          <w:rFonts w:ascii="Times New Roman" w:hAnsi="Times New Roman" w:cs="Times New Roman"/>
          <w:b/>
          <w:szCs w:val="24"/>
        </w:rPr>
        <w:t xml:space="preserve">Compensation and Benefits </w:t>
      </w:r>
    </w:p>
    <w:p w14:paraId="0297C0B9" w14:textId="4785F413" w:rsidR="00DD467C" w:rsidRPr="00C63518" w:rsidRDefault="00DD467C" w:rsidP="00DD467C">
      <w:pPr>
        <w:rPr>
          <w:rFonts w:ascii="Times New Roman" w:hAnsi="Times New Roman" w:cs="Times New Roman"/>
        </w:rPr>
      </w:pPr>
      <w:r w:rsidRPr="00C63518">
        <w:rPr>
          <w:rFonts w:ascii="Times New Roman" w:hAnsi="Times New Roman" w:cs="Times New Roman"/>
        </w:rPr>
        <w:t xml:space="preserve">This full-time, instructional position starts </w:t>
      </w:r>
      <w:r w:rsidRPr="00C63518">
        <w:rPr>
          <w:rFonts w:ascii="Times New Roman" w:hAnsi="Times New Roman" w:cs="Times New Roman"/>
          <w:b/>
        </w:rPr>
        <w:t>August 5, 2022</w:t>
      </w:r>
      <w:r w:rsidRPr="00C63518">
        <w:rPr>
          <w:rFonts w:ascii="Times New Roman" w:hAnsi="Times New Roman" w:cs="Times New Roman"/>
        </w:rPr>
        <w:t xml:space="preserve"> and is paid on an annual salary commensurate with experience, degree attainment, and qualifications. The competitive benefits package includes medical, denta</w:t>
      </w:r>
      <w:r w:rsidR="005339DB">
        <w:rPr>
          <w:rFonts w:ascii="Times New Roman" w:hAnsi="Times New Roman" w:cs="Times New Roman"/>
        </w:rPr>
        <w:t>l, vision, disability, AD&amp;D,</w:t>
      </w:r>
      <w:r w:rsidRPr="00C63518">
        <w:rPr>
          <w:rFonts w:ascii="Times New Roman" w:hAnsi="Times New Roman" w:cs="Times New Roman"/>
        </w:rPr>
        <w:t xml:space="preserve"> life insurance,</w:t>
      </w:r>
      <w:r w:rsidR="005339DB">
        <w:rPr>
          <w:rFonts w:ascii="Times New Roman" w:hAnsi="Times New Roman" w:cs="Times New Roman"/>
        </w:rPr>
        <w:t xml:space="preserve"> and options for pet, Aflac and Legal/Identity Shield;</w:t>
      </w:r>
      <w:r w:rsidRPr="00C63518">
        <w:rPr>
          <w:rFonts w:ascii="Times New Roman" w:hAnsi="Times New Roman" w:cs="Times New Roman"/>
        </w:rPr>
        <w:t xml:space="preserve"> in addition to eligibility for the company’s </w:t>
      </w:r>
      <w:r w:rsidR="005339DB">
        <w:rPr>
          <w:rFonts w:ascii="Times New Roman" w:hAnsi="Times New Roman" w:cs="Times New Roman"/>
        </w:rPr>
        <w:t xml:space="preserve">generous </w:t>
      </w:r>
      <w:r w:rsidRPr="00C63518">
        <w:rPr>
          <w:rFonts w:ascii="Times New Roman" w:hAnsi="Times New Roman" w:cs="Times New Roman"/>
        </w:rPr>
        <w:t>403(b) retirement program.  Please visit our website for more details about the benefits of a career at CSN.</w:t>
      </w:r>
    </w:p>
    <w:p w14:paraId="09587E32" w14:textId="3FF49E65" w:rsidR="006637FF" w:rsidRPr="00765C9C" w:rsidRDefault="00E17484" w:rsidP="00E17484">
      <w:pPr>
        <w:rPr>
          <w:rFonts w:ascii="Times New Roman" w:hAnsi="Times New Roman" w:cs="Times New Roman"/>
          <w:b/>
          <w:bCs/>
          <w:sz w:val="24"/>
          <w:szCs w:val="24"/>
        </w:rPr>
      </w:pPr>
      <w:r w:rsidRPr="00765C9C">
        <w:rPr>
          <w:rFonts w:ascii="Times New Roman" w:hAnsi="Times New Roman" w:cs="Times New Roman"/>
          <w:b/>
          <w:bCs/>
          <w:sz w:val="24"/>
          <w:szCs w:val="24"/>
        </w:rPr>
        <w:t>Applying</w:t>
      </w:r>
    </w:p>
    <w:p w14:paraId="3DF55D8B" w14:textId="13EFF353" w:rsidR="00E17484" w:rsidRPr="00765C9C" w:rsidRDefault="00E17484" w:rsidP="00E17484">
      <w:pPr>
        <w:rPr>
          <w:rFonts w:ascii="Times New Roman" w:hAnsi="Times New Roman" w:cs="Times New Roman"/>
          <w:sz w:val="24"/>
          <w:szCs w:val="24"/>
        </w:rPr>
      </w:pPr>
      <w:r w:rsidRPr="00765C9C">
        <w:rPr>
          <w:rFonts w:ascii="Times New Roman" w:hAnsi="Times New Roman" w:cs="Times New Roman"/>
          <w:sz w:val="24"/>
          <w:szCs w:val="24"/>
        </w:rPr>
        <w:t>Only electronic applications will be accepted. Please do not mail, fax, email or drop off your application/resume. Please submit your electronic applicatio</w:t>
      </w:r>
      <w:r w:rsidR="00972085">
        <w:rPr>
          <w:rFonts w:ascii="Times New Roman" w:hAnsi="Times New Roman" w:cs="Times New Roman"/>
          <w:sz w:val="24"/>
          <w:szCs w:val="24"/>
        </w:rPr>
        <w:t>n by clicking on the link below:</w:t>
      </w:r>
    </w:p>
    <w:p w14:paraId="7397FBDF" w14:textId="4AB50C3F" w:rsidR="00DD467C" w:rsidRPr="00B9555D" w:rsidRDefault="000C4820" w:rsidP="00DD467C">
      <w:pPr>
        <w:rPr>
          <w:rStyle w:val="Hyperlink"/>
          <w:rFonts w:ascii="Times New Roman" w:hAnsi="Times New Roman" w:cs="Times New Roman"/>
        </w:rPr>
      </w:pPr>
      <w:hyperlink r:id="rId6" w:history="1">
        <w:r w:rsidR="00DD467C" w:rsidRPr="00B9555D">
          <w:rPr>
            <w:rStyle w:val="Hyperlink"/>
            <w:rFonts w:ascii="Times New Roman" w:hAnsi="Times New Roman" w:cs="Times New Roman"/>
          </w:rPr>
          <w:t>https://communityschoolnaples.tedk12.com/hire/index.aspx</w:t>
        </w:r>
      </w:hyperlink>
    </w:p>
    <w:p w14:paraId="28A67DD1" w14:textId="77777777" w:rsidR="00DD467C" w:rsidRPr="00B9555D" w:rsidRDefault="00DD467C" w:rsidP="00DD467C">
      <w:pPr>
        <w:pStyle w:val="ListParagraph"/>
        <w:numPr>
          <w:ilvl w:val="0"/>
          <w:numId w:val="1"/>
        </w:numPr>
        <w:spacing w:after="0"/>
        <w:rPr>
          <w:rFonts w:ascii="Times New Roman" w:eastAsia="Times New Roman" w:hAnsi="Times New Roman" w:cs="Times New Roman"/>
          <w:b/>
          <w:bCs/>
          <w:sz w:val="24"/>
          <w:szCs w:val="24"/>
        </w:rPr>
      </w:pPr>
      <w:r w:rsidRPr="00B9555D">
        <w:rPr>
          <w:rFonts w:ascii="Times New Roman" w:eastAsia="Times New Roman" w:hAnsi="Times New Roman" w:cs="Times New Roman"/>
          <w:b/>
          <w:bCs/>
          <w:sz w:val="24"/>
          <w:szCs w:val="24"/>
        </w:rPr>
        <w:t>Community School of Naples is an Equal Opportunity Employer.</w:t>
      </w:r>
    </w:p>
    <w:p w14:paraId="303789DA" w14:textId="0FAB76AE" w:rsidR="004A4FA9" w:rsidRPr="00DD467C" w:rsidRDefault="00DD467C" w:rsidP="00DD467C">
      <w:pPr>
        <w:pStyle w:val="NormalWeb"/>
        <w:numPr>
          <w:ilvl w:val="0"/>
          <w:numId w:val="1"/>
        </w:numPr>
        <w:spacing w:after="0" w:afterAutospacing="0"/>
      </w:pPr>
      <w:r w:rsidRPr="00B9555D">
        <w:rPr>
          <w:b/>
          <w:bCs/>
        </w:rPr>
        <w:t>Fingerprinting and background checks are a required part of CSN’s employment eligibility process.</w:t>
      </w:r>
      <w:bookmarkEnd w:id="0"/>
    </w:p>
    <w:sectPr w:rsidR="004A4FA9" w:rsidRPr="00DD467C" w:rsidSect="000278B7">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1E2C"/>
    <w:multiLevelType w:val="hybridMultilevel"/>
    <w:tmpl w:val="20665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84"/>
    <w:rsid w:val="00025B37"/>
    <w:rsid w:val="000278B7"/>
    <w:rsid w:val="000C4820"/>
    <w:rsid w:val="000E2B74"/>
    <w:rsid w:val="000E43AD"/>
    <w:rsid w:val="00266410"/>
    <w:rsid w:val="00274CAC"/>
    <w:rsid w:val="002D1F38"/>
    <w:rsid w:val="002E7BB2"/>
    <w:rsid w:val="00332ED2"/>
    <w:rsid w:val="00340560"/>
    <w:rsid w:val="00485C60"/>
    <w:rsid w:val="004A4FA9"/>
    <w:rsid w:val="004B651F"/>
    <w:rsid w:val="00527E66"/>
    <w:rsid w:val="005339DB"/>
    <w:rsid w:val="005A48AF"/>
    <w:rsid w:val="00612572"/>
    <w:rsid w:val="006637FF"/>
    <w:rsid w:val="006C7691"/>
    <w:rsid w:val="00765C9C"/>
    <w:rsid w:val="0076720E"/>
    <w:rsid w:val="00835CDE"/>
    <w:rsid w:val="00862789"/>
    <w:rsid w:val="00920B97"/>
    <w:rsid w:val="00972085"/>
    <w:rsid w:val="009C7D03"/>
    <w:rsid w:val="00A4166D"/>
    <w:rsid w:val="00AE4F8B"/>
    <w:rsid w:val="00B84822"/>
    <w:rsid w:val="00BC120E"/>
    <w:rsid w:val="00D2584D"/>
    <w:rsid w:val="00D468BC"/>
    <w:rsid w:val="00DD467C"/>
    <w:rsid w:val="00E100DB"/>
    <w:rsid w:val="00E17484"/>
    <w:rsid w:val="00EE35D6"/>
    <w:rsid w:val="00F159A0"/>
    <w:rsid w:val="00F86EEF"/>
    <w:rsid w:val="00FD2E64"/>
    <w:rsid w:val="00FF0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43EEB"/>
  <w15:docId w15:val="{0BCC4584-2BCA-594E-A2FF-DE075E55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484"/>
    <w:rPr>
      <w:color w:val="0563C1" w:themeColor="hyperlink"/>
      <w:u w:val="single"/>
    </w:rPr>
  </w:style>
  <w:style w:type="paragraph" w:styleId="NormalWeb">
    <w:name w:val="Normal (Web)"/>
    <w:basedOn w:val="Normal"/>
    <w:uiPriority w:val="99"/>
    <w:unhideWhenUsed/>
    <w:rsid w:val="004A4F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4FA9"/>
    <w:pPr>
      <w:ind w:left="720"/>
      <w:contextualSpacing/>
    </w:pPr>
  </w:style>
  <w:style w:type="paragraph" w:styleId="BalloonText">
    <w:name w:val="Balloon Text"/>
    <w:basedOn w:val="Normal"/>
    <w:link w:val="BalloonTextChar"/>
    <w:uiPriority w:val="99"/>
    <w:semiHidden/>
    <w:unhideWhenUsed/>
    <w:rsid w:val="006125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572"/>
    <w:rPr>
      <w:rFonts w:ascii="Lucida Grande" w:hAnsi="Lucida Grande" w:cs="Lucida Grande"/>
      <w:sz w:val="18"/>
      <w:szCs w:val="18"/>
    </w:rPr>
  </w:style>
  <w:style w:type="character" w:customStyle="1" w:styleId="s1">
    <w:name w:val="s1"/>
    <w:basedOn w:val="DefaultParagraphFont"/>
    <w:rsid w:val="00DD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5195">
      <w:bodyDiv w:val="1"/>
      <w:marLeft w:val="0"/>
      <w:marRight w:val="0"/>
      <w:marTop w:val="0"/>
      <w:marBottom w:val="0"/>
      <w:divBdr>
        <w:top w:val="none" w:sz="0" w:space="0" w:color="auto"/>
        <w:left w:val="none" w:sz="0" w:space="0" w:color="auto"/>
        <w:bottom w:val="none" w:sz="0" w:space="0" w:color="auto"/>
        <w:right w:val="none" w:sz="0" w:space="0" w:color="auto"/>
      </w:divBdr>
    </w:div>
    <w:div w:id="777287453">
      <w:bodyDiv w:val="1"/>
      <w:marLeft w:val="0"/>
      <w:marRight w:val="0"/>
      <w:marTop w:val="0"/>
      <w:marBottom w:val="0"/>
      <w:divBdr>
        <w:top w:val="none" w:sz="0" w:space="0" w:color="auto"/>
        <w:left w:val="none" w:sz="0" w:space="0" w:color="auto"/>
        <w:bottom w:val="none" w:sz="0" w:space="0" w:color="auto"/>
        <w:right w:val="none" w:sz="0" w:space="0" w:color="auto"/>
      </w:divBdr>
    </w:div>
    <w:div w:id="9436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schoolnaples.tedk12.com/hire/index.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Csotty, Stephen</dc:creator>
  <cp:keywords/>
  <dc:description/>
  <cp:lastModifiedBy>Painter, Dale</cp:lastModifiedBy>
  <cp:revision>3</cp:revision>
  <dcterms:created xsi:type="dcterms:W3CDTF">2022-01-06T14:13:00Z</dcterms:created>
  <dcterms:modified xsi:type="dcterms:W3CDTF">2022-01-11T16:47:00Z</dcterms:modified>
</cp:coreProperties>
</file>