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CCB98" w14:textId="0601B2FC" w:rsidR="005A1E73" w:rsidRPr="000A1AE3" w:rsidRDefault="001F21B5" w:rsidP="00FF7AB9">
      <w:pPr>
        <w:pStyle w:val="Heading1"/>
        <w:spacing w:before="76"/>
        <w:ind w:left="2340" w:right="2700" w:firstLine="669"/>
        <w:jc w:val="center"/>
        <w:rPr>
          <w:sz w:val="28"/>
        </w:rPr>
      </w:pPr>
      <w:r>
        <w:rPr>
          <w:sz w:val="28"/>
        </w:rPr>
        <w:t xml:space="preserve">Lower School </w:t>
      </w:r>
      <w:r w:rsidR="00664701">
        <w:rPr>
          <w:sz w:val="28"/>
        </w:rPr>
        <w:t>Grade Level Teacher</w:t>
      </w:r>
    </w:p>
    <w:p w14:paraId="4F2B6261" w14:textId="77777777" w:rsidR="005A1E73" w:rsidRDefault="005A1E73">
      <w:pPr>
        <w:pStyle w:val="BodyText"/>
        <w:ind w:left="0" w:firstLine="0"/>
        <w:rPr>
          <w:b/>
          <w:sz w:val="26"/>
        </w:rPr>
      </w:pPr>
    </w:p>
    <w:p w14:paraId="4E6A0D1D" w14:textId="77777777" w:rsidR="000A1AE3" w:rsidRPr="00664701" w:rsidRDefault="000A1AE3" w:rsidP="000A1AE3">
      <w:pPr>
        <w:widowControl/>
        <w:adjustRightInd w:val="0"/>
        <w:spacing w:line="276" w:lineRule="auto"/>
        <w:rPr>
          <w:rFonts w:eastAsiaTheme="minorEastAsia"/>
          <w:color w:val="000000" w:themeColor="text1"/>
          <w:sz w:val="20"/>
          <w:szCs w:val="20"/>
          <w:lang w:bidi="ar-SA"/>
        </w:rPr>
      </w:pPr>
      <w:r w:rsidRPr="00664701">
        <w:rPr>
          <w:rFonts w:eastAsiaTheme="minorEastAsia"/>
          <w:color w:val="000000" w:themeColor="text1"/>
          <w:sz w:val="20"/>
          <w:szCs w:val="20"/>
          <w:lang w:bidi="ar-SA"/>
        </w:rPr>
        <w:t>The Lower School Program at Miami Country Day School is well-respected in our community and nationally.  Developmentally sound practices along with personalized learning experiences characteriz</w:t>
      </w:r>
      <w:r w:rsidR="009A3C65" w:rsidRPr="00664701">
        <w:rPr>
          <w:rFonts w:eastAsiaTheme="minorEastAsia"/>
          <w:color w:val="000000" w:themeColor="text1"/>
          <w:sz w:val="20"/>
          <w:szCs w:val="20"/>
          <w:lang w:bidi="ar-SA"/>
        </w:rPr>
        <w:t xml:space="preserve">e our approach to instruction. </w:t>
      </w:r>
      <w:r w:rsidRPr="00664701">
        <w:rPr>
          <w:rFonts w:eastAsiaTheme="minorEastAsia"/>
          <w:color w:val="000000" w:themeColor="text1"/>
          <w:sz w:val="20"/>
          <w:szCs w:val="20"/>
          <w:lang w:bidi="ar-SA"/>
        </w:rPr>
        <w:t xml:space="preserve">We nurture a passion for lifelong learning, self-confidence and leadership. We strive to make education relevant and </w:t>
      </w:r>
      <w:r w:rsidR="009A3C65" w:rsidRPr="00664701">
        <w:rPr>
          <w:rFonts w:eastAsiaTheme="minorEastAsia"/>
          <w:color w:val="000000" w:themeColor="text1"/>
          <w:sz w:val="20"/>
          <w:szCs w:val="20"/>
          <w:lang w:bidi="ar-SA"/>
        </w:rPr>
        <w:t>celebrate each</w:t>
      </w:r>
      <w:r w:rsidRPr="00664701">
        <w:rPr>
          <w:rFonts w:eastAsiaTheme="minorEastAsia"/>
          <w:color w:val="000000" w:themeColor="text1"/>
          <w:sz w:val="20"/>
          <w:szCs w:val="20"/>
          <w:lang w:bidi="ar-SA"/>
        </w:rPr>
        <w:t xml:space="preserve"> student</w:t>
      </w:r>
      <w:r w:rsidR="009A3C65" w:rsidRPr="00664701">
        <w:rPr>
          <w:rFonts w:eastAsiaTheme="minorEastAsia"/>
          <w:color w:val="000000" w:themeColor="text1"/>
          <w:sz w:val="20"/>
          <w:szCs w:val="20"/>
          <w:lang w:bidi="ar-SA"/>
        </w:rPr>
        <w:t xml:space="preserve">’s success. </w:t>
      </w:r>
    </w:p>
    <w:p w14:paraId="5585DE43" w14:textId="77777777" w:rsidR="009A3C65" w:rsidRPr="00664701" w:rsidRDefault="009A3C65" w:rsidP="000A1AE3">
      <w:pPr>
        <w:widowControl/>
        <w:adjustRightInd w:val="0"/>
        <w:spacing w:line="276" w:lineRule="auto"/>
        <w:rPr>
          <w:rFonts w:eastAsiaTheme="minorEastAsia"/>
          <w:color w:val="000000" w:themeColor="text1"/>
          <w:sz w:val="20"/>
          <w:szCs w:val="20"/>
          <w:lang w:bidi="ar-SA"/>
        </w:rPr>
      </w:pPr>
    </w:p>
    <w:p w14:paraId="0BAC8A2F" w14:textId="500BE586" w:rsidR="000A1AE3" w:rsidRPr="00664701" w:rsidRDefault="000A1AE3" w:rsidP="000A1AE3">
      <w:pPr>
        <w:widowControl/>
        <w:autoSpaceDE/>
        <w:autoSpaceDN/>
        <w:rPr>
          <w:sz w:val="20"/>
          <w:szCs w:val="20"/>
          <w:lang w:bidi="ar-SA"/>
        </w:rPr>
      </w:pPr>
      <w:r w:rsidRPr="00664701">
        <w:rPr>
          <w:sz w:val="20"/>
          <w:szCs w:val="20"/>
          <w:lang w:bidi="ar-SA"/>
        </w:rPr>
        <w:t xml:space="preserve">Miami Country Day School is a college preparatory learning community committed to educating the whole child. Through the core values of honor, respect, wisdom compassion, </w:t>
      </w:r>
      <w:r w:rsidR="00AC347C">
        <w:rPr>
          <w:sz w:val="20"/>
          <w:szCs w:val="20"/>
          <w:lang w:bidi="ar-SA"/>
        </w:rPr>
        <w:t xml:space="preserve">and purpose, </w:t>
      </w:r>
      <w:r w:rsidRPr="00664701">
        <w:rPr>
          <w:sz w:val="20"/>
          <w:szCs w:val="20"/>
          <w:lang w:bidi="ar-SA"/>
        </w:rPr>
        <w:t>we prepare students to be lifelong learners. We inspire our children to develop their intellectual, physical, aesthetic, social, emotional and spiritual potentials by valuing every student every day. Children are at the forefront of what we do.</w:t>
      </w:r>
    </w:p>
    <w:p w14:paraId="753DD861" w14:textId="77777777" w:rsidR="000A1AE3" w:rsidRPr="00664701" w:rsidRDefault="000A1AE3" w:rsidP="000A1AE3">
      <w:pPr>
        <w:widowControl/>
        <w:adjustRightInd w:val="0"/>
        <w:spacing w:line="276" w:lineRule="auto"/>
        <w:rPr>
          <w:rFonts w:eastAsiaTheme="minorEastAsia"/>
          <w:color w:val="000000" w:themeColor="text1"/>
          <w:sz w:val="20"/>
          <w:szCs w:val="20"/>
          <w:lang w:bidi="ar-SA"/>
        </w:rPr>
      </w:pPr>
    </w:p>
    <w:p w14:paraId="60A300FD" w14:textId="543662E9" w:rsidR="000A1AE3" w:rsidRPr="00664701" w:rsidRDefault="000A1AE3" w:rsidP="000A1AE3">
      <w:pPr>
        <w:widowControl/>
        <w:adjustRightInd w:val="0"/>
        <w:spacing w:line="276" w:lineRule="auto"/>
        <w:rPr>
          <w:rFonts w:eastAsiaTheme="minorEastAsia"/>
          <w:color w:val="000000" w:themeColor="text1"/>
          <w:sz w:val="20"/>
          <w:szCs w:val="20"/>
          <w:lang w:bidi="ar-SA"/>
        </w:rPr>
      </w:pPr>
      <w:r w:rsidRPr="00664701">
        <w:rPr>
          <w:rFonts w:eastAsiaTheme="minorEastAsia"/>
          <w:color w:val="000000" w:themeColor="text1"/>
          <w:sz w:val="20"/>
          <w:szCs w:val="20"/>
          <w:lang w:bidi="ar-SA"/>
        </w:rPr>
        <w:t>We are accredited by</w:t>
      </w:r>
      <w:r w:rsidR="001F21B5">
        <w:rPr>
          <w:rFonts w:eastAsiaTheme="minorEastAsia"/>
          <w:color w:val="000000" w:themeColor="text1"/>
          <w:sz w:val="20"/>
          <w:szCs w:val="20"/>
          <w:lang w:bidi="ar-SA"/>
        </w:rPr>
        <w:t xml:space="preserve"> </w:t>
      </w:r>
      <w:r w:rsidRPr="00664701">
        <w:rPr>
          <w:rFonts w:eastAsiaTheme="minorEastAsia"/>
          <w:color w:val="000000" w:themeColor="text1"/>
          <w:sz w:val="20"/>
          <w:szCs w:val="20"/>
          <w:lang w:bidi="ar-SA"/>
        </w:rPr>
        <w:t>FCIS and SACS; active membership is maintained in SACAC, NACAC, NAIS, SAIS, CASE, CRIS, ERB, ALA, and the College Board.</w:t>
      </w:r>
    </w:p>
    <w:p w14:paraId="6869DE92" w14:textId="77777777" w:rsidR="000A1AE3" w:rsidRPr="000A1AE3" w:rsidRDefault="000A1AE3" w:rsidP="000A1AE3">
      <w:pPr>
        <w:widowControl/>
        <w:autoSpaceDE/>
        <w:autoSpaceDN/>
        <w:spacing w:before="10" w:line="276" w:lineRule="auto"/>
        <w:rPr>
          <w:color w:val="000000" w:themeColor="text1"/>
          <w:sz w:val="24"/>
          <w:szCs w:val="24"/>
          <w:lang w:bidi="ar-SA"/>
        </w:rPr>
      </w:pPr>
    </w:p>
    <w:p w14:paraId="408C8020" w14:textId="77777777" w:rsidR="000A1AE3" w:rsidRPr="000A1AE3" w:rsidRDefault="000A1AE3" w:rsidP="000A1AE3">
      <w:pPr>
        <w:widowControl/>
        <w:autoSpaceDE/>
        <w:autoSpaceDN/>
        <w:spacing w:before="34" w:line="276" w:lineRule="auto"/>
        <w:rPr>
          <w:color w:val="000000" w:themeColor="text1"/>
          <w:sz w:val="24"/>
          <w:szCs w:val="24"/>
          <w:lang w:bidi="ar-SA"/>
        </w:rPr>
      </w:pPr>
      <w:r w:rsidRPr="000A1AE3">
        <w:rPr>
          <w:b/>
          <w:color w:val="000000" w:themeColor="text1"/>
          <w:sz w:val="24"/>
          <w:szCs w:val="24"/>
          <w:lang w:bidi="ar-SA"/>
        </w:rPr>
        <w:t>JOB SUMMARY:</w:t>
      </w:r>
    </w:p>
    <w:p w14:paraId="691C137B" w14:textId="10BA58F6" w:rsidR="000A1AE3" w:rsidRPr="00664701" w:rsidRDefault="000A1AE3" w:rsidP="000A1AE3">
      <w:pPr>
        <w:widowControl/>
        <w:adjustRightInd w:val="0"/>
        <w:rPr>
          <w:rFonts w:eastAsiaTheme="minorEastAsia"/>
          <w:color w:val="000000"/>
          <w:sz w:val="20"/>
          <w:szCs w:val="20"/>
          <w:lang w:bidi="ar-SA"/>
        </w:rPr>
      </w:pPr>
      <w:r w:rsidRPr="00664701">
        <w:rPr>
          <w:rFonts w:eastAsiaTheme="minorEastAsia"/>
          <w:sz w:val="20"/>
          <w:szCs w:val="20"/>
          <w:lang w:bidi="ar-SA"/>
        </w:rPr>
        <w:t xml:space="preserve">Lower School seeks an </w:t>
      </w:r>
      <w:r w:rsidR="00946929" w:rsidRPr="00664701">
        <w:rPr>
          <w:rFonts w:eastAsiaTheme="minorEastAsia"/>
          <w:color w:val="000000"/>
          <w:sz w:val="20"/>
          <w:szCs w:val="20"/>
          <w:lang w:bidi="ar-SA"/>
        </w:rPr>
        <w:t xml:space="preserve">innovative and highly collaborative person </w:t>
      </w:r>
      <w:r w:rsidRPr="00664701">
        <w:rPr>
          <w:rFonts w:eastAsiaTheme="minorEastAsia"/>
          <w:sz w:val="20"/>
          <w:szCs w:val="20"/>
          <w:lang w:bidi="ar-SA"/>
        </w:rPr>
        <w:t xml:space="preserve">who embodies our mission and is passionate about working with our students and faculty.  </w:t>
      </w:r>
      <w:r w:rsidRPr="00664701">
        <w:rPr>
          <w:rFonts w:eastAsiaTheme="minorEastAsia"/>
          <w:color w:val="000000"/>
          <w:sz w:val="20"/>
          <w:szCs w:val="20"/>
          <w:lang w:bidi="ar-SA"/>
        </w:rPr>
        <w:t>This individual will grow their practice through partnership with homeroom teachers and administration</w:t>
      </w:r>
      <w:r w:rsidR="00946929" w:rsidRPr="00664701">
        <w:rPr>
          <w:rFonts w:eastAsiaTheme="minorEastAsia"/>
          <w:color w:val="000000"/>
          <w:sz w:val="20"/>
          <w:szCs w:val="20"/>
          <w:lang w:bidi="ar-SA"/>
        </w:rPr>
        <w:t xml:space="preserve">. </w:t>
      </w:r>
      <w:r w:rsidRPr="00664701">
        <w:rPr>
          <w:rFonts w:eastAsiaTheme="minorEastAsia"/>
          <w:color w:val="000000"/>
          <w:sz w:val="20"/>
          <w:szCs w:val="20"/>
          <w:lang w:bidi="ar-SA"/>
        </w:rPr>
        <w:t xml:space="preserve">We are seeking a candidate who is </w:t>
      </w:r>
      <w:r w:rsidR="00CC18AB" w:rsidRPr="00664701">
        <w:rPr>
          <w:rFonts w:eastAsiaTheme="minorEastAsia"/>
          <w:color w:val="000000"/>
          <w:sz w:val="20"/>
          <w:szCs w:val="20"/>
          <w:lang w:bidi="ar-SA"/>
        </w:rPr>
        <w:t>qualified or</w:t>
      </w:r>
      <w:r w:rsidR="00946929" w:rsidRPr="00664701">
        <w:rPr>
          <w:rFonts w:eastAsiaTheme="minorEastAsia"/>
          <w:color w:val="000000"/>
          <w:sz w:val="20"/>
          <w:szCs w:val="20"/>
          <w:lang w:bidi="ar-SA"/>
        </w:rPr>
        <w:t xml:space="preserve"> ear</w:t>
      </w:r>
      <w:r w:rsidR="00703EB2" w:rsidRPr="00664701">
        <w:rPr>
          <w:rFonts w:eastAsiaTheme="minorEastAsia"/>
          <w:color w:val="000000"/>
          <w:sz w:val="20"/>
          <w:szCs w:val="20"/>
          <w:lang w:bidi="ar-SA"/>
        </w:rPr>
        <w:t>ning qualifications in teaching</w:t>
      </w:r>
      <w:r w:rsidR="009A3C65" w:rsidRPr="00664701">
        <w:rPr>
          <w:rFonts w:eastAsiaTheme="minorEastAsia"/>
          <w:color w:val="000000"/>
          <w:sz w:val="20"/>
          <w:szCs w:val="20"/>
          <w:lang w:bidi="ar-SA"/>
        </w:rPr>
        <w:t>. The</w:t>
      </w:r>
      <w:r w:rsidRPr="00664701">
        <w:rPr>
          <w:rFonts w:eastAsiaTheme="minorEastAsia"/>
          <w:color w:val="000000"/>
          <w:sz w:val="20"/>
          <w:szCs w:val="20"/>
          <w:lang w:bidi="ar-SA"/>
        </w:rPr>
        <w:t xml:space="preserve"> primary role is to </w:t>
      </w:r>
      <w:r w:rsidR="009A3C65" w:rsidRPr="00664701">
        <w:rPr>
          <w:rFonts w:eastAsiaTheme="minorEastAsia"/>
          <w:color w:val="000000"/>
          <w:sz w:val="20"/>
          <w:szCs w:val="20"/>
          <w:lang w:bidi="ar-SA"/>
        </w:rPr>
        <w:t xml:space="preserve">support students in </w:t>
      </w:r>
      <w:r w:rsidRPr="00664701">
        <w:rPr>
          <w:rFonts w:eastAsiaTheme="minorEastAsia"/>
          <w:color w:val="000000"/>
          <w:sz w:val="20"/>
          <w:szCs w:val="20"/>
          <w:lang w:bidi="ar-SA"/>
        </w:rPr>
        <w:t>provid</w:t>
      </w:r>
      <w:r w:rsidR="00946929" w:rsidRPr="00664701">
        <w:rPr>
          <w:rFonts w:eastAsiaTheme="minorEastAsia"/>
          <w:color w:val="000000"/>
          <w:sz w:val="20"/>
          <w:szCs w:val="20"/>
          <w:lang w:bidi="ar-SA"/>
        </w:rPr>
        <w:t>ing</w:t>
      </w:r>
      <w:r w:rsidRPr="00664701">
        <w:rPr>
          <w:rFonts w:eastAsiaTheme="minorEastAsia"/>
          <w:color w:val="000000"/>
          <w:sz w:val="20"/>
          <w:szCs w:val="20"/>
          <w:lang w:bidi="ar-SA"/>
        </w:rPr>
        <w:t xml:space="preserve"> personalized, inquiry-based opportunities that celebrate children’s </w:t>
      </w:r>
      <w:r w:rsidR="001F21B5">
        <w:rPr>
          <w:rFonts w:eastAsiaTheme="minorEastAsia"/>
          <w:color w:val="000000"/>
          <w:sz w:val="20"/>
          <w:szCs w:val="20"/>
          <w:lang w:bidi="ar-SA"/>
        </w:rPr>
        <w:t xml:space="preserve">talents and </w:t>
      </w:r>
      <w:proofErr w:type="spellStart"/>
      <w:r w:rsidR="001F21B5">
        <w:rPr>
          <w:rFonts w:eastAsiaTheme="minorEastAsia"/>
          <w:color w:val="000000"/>
          <w:sz w:val="20"/>
          <w:szCs w:val="20"/>
          <w:lang w:bidi="ar-SA"/>
        </w:rPr>
        <w:t>intrests</w:t>
      </w:r>
      <w:proofErr w:type="spellEnd"/>
      <w:r w:rsidRPr="00664701">
        <w:rPr>
          <w:rFonts w:eastAsiaTheme="minorEastAsia"/>
          <w:color w:val="000000"/>
          <w:sz w:val="20"/>
          <w:szCs w:val="20"/>
          <w:lang w:bidi="ar-SA"/>
        </w:rPr>
        <w:t>.  This person needs to be passionate about inquiry-based, student centered learning</w:t>
      </w:r>
      <w:r w:rsidR="009A3C65" w:rsidRPr="00664701">
        <w:rPr>
          <w:rFonts w:eastAsiaTheme="minorEastAsia"/>
          <w:color w:val="000000"/>
          <w:sz w:val="20"/>
          <w:szCs w:val="20"/>
          <w:lang w:bidi="ar-SA"/>
        </w:rPr>
        <w:t xml:space="preserve">. </w:t>
      </w:r>
      <w:r w:rsidRPr="00664701">
        <w:rPr>
          <w:rFonts w:eastAsiaTheme="minorEastAsia"/>
          <w:color w:val="000000"/>
          <w:sz w:val="20"/>
          <w:szCs w:val="20"/>
          <w:lang w:bidi="ar-SA"/>
        </w:rPr>
        <w:t xml:space="preserve"> </w:t>
      </w:r>
      <w:r w:rsidR="0005165C" w:rsidRPr="00664701">
        <w:rPr>
          <w:rFonts w:eastAsiaTheme="minorEastAsia"/>
          <w:color w:val="000000"/>
          <w:sz w:val="20"/>
          <w:szCs w:val="20"/>
          <w:lang w:bidi="ar-SA"/>
        </w:rPr>
        <w:t xml:space="preserve">Working as part of a team is crucial </w:t>
      </w:r>
      <w:r w:rsidR="00CC18AB" w:rsidRPr="00664701">
        <w:rPr>
          <w:rFonts w:eastAsiaTheme="minorEastAsia"/>
          <w:color w:val="000000"/>
          <w:sz w:val="20"/>
          <w:szCs w:val="20"/>
          <w:lang w:bidi="ar-SA"/>
        </w:rPr>
        <w:t xml:space="preserve">to </w:t>
      </w:r>
      <w:r w:rsidR="0005165C" w:rsidRPr="00664701">
        <w:rPr>
          <w:rFonts w:eastAsiaTheme="minorEastAsia"/>
          <w:color w:val="000000"/>
          <w:sz w:val="20"/>
          <w:szCs w:val="20"/>
          <w:lang w:bidi="ar-SA"/>
        </w:rPr>
        <w:t xml:space="preserve">each students’ social, emotional, and academic success. </w:t>
      </w:r>
      <w:r w:rsidRPr="00664701">
        <w:rPr>
          <w:rFonts w:eastAsiaTheme="minorEastAsia"/>
          <w:color w:val="000000" w:themeColor="text1"/>
          <w:sz w:val="20"/>
          <w:szCs w:val="20"/>
          <w:lang w:bidi="ar-SA"/>
        </w:rPr>
        <w:t>The ideal candidate will continually evolve the designing, organizing</w:t>
      </w:r>
      <w:r w:rsidR="00CC18AB" w:rsidRPr="00664701">
        <w:rPr>
          <w:rFonts w:eastAsiaTheme="minorEastAsia"/>
          <w:color w:val="000000" w:themeColor="text1"/>
          <w:sz w:val="20"/>
          <w:szCs w:val="20"/>
          <w:lang w:bidi="ar-SA"/>
        </w:rPr>
        <w:t>,</w:t>
      </w:r>
      <w:r w:rsidRPr="00664701">
        <w:rPr>
          <w:rFonts w:eastAsiaTheme="minorEastAsia"/>
          <w:color w:val="000000" w:themeColor="text1"/>
          <w:sz w:val="20"/>
          <w:szCs w:val="20"/>
          <w:lang w:bidi="ar-SA"/>
        </w:rPr>
        <w:t xml:space="preserve"> and implementing of relevant curriculum in interdisciplinary ways.</w:t>
      </w:r>
    </w:p>
    <w:p w14:paraId="095C8C8D" w14:textId="77777777" w:rsidR="000A1AE3" w:rsidRPr="000A1AE3" w:rsidRDefault="000A1AE3" w:rsidP="000A1AE3">
      <w:pPr>
        <w:widowControl/>
        <w:autoSpaceDE/>
        <w:autoSpaceDN/>
        <w:spacing w:line="276" w:lineRule="auto"/>
        <w:rPr>
          <w:b/>
          <w:color w:val="000000" w:themeColor="text1"/>
          <w:sz w:val="24"/>
          <w:szCs w:val="24"/>
          <w:lang w:bidi="ar-SA"/>
        </w:rPr>
      </w:pPr>
    </w:p>
    <w:p w14:paraId="3E88BE56" w14:textId="77777777" w:rsidR="000A1AE3" w:rsidRPr="000A1AE3" w:rsidRDefault="000A1AE3" w:rsidP="000A1AE3">
      <w:pPr>
        <w:widowControl/>
        <w:autoSpaceDE/>
        <w:autoSpaceDN/>
        <w:spacing w:line="276" w:lineRule="auto"/>
        <w:rPr>
          <w:b/>
          <w:color w:val="000000" w:themeColor="text1"/>
          <w:sz w:val="24"/>
          <w:szCs w:val="24"/>
          <w:lang w:bidi="ar-SA"/>
        </w:rPr>
      </w:pPr>
      <w:r w:rsidRPr="000A1AE3">
        <w:rPr>
          <w:b/>
          <w:color w:val="000000" w:themeColor="text1"/>
          <w:sz w:val="24"/>
          <w:szCs w:val="24"/>
          <w:lang w:bidi="ar-SA"/>
        </w:rPr>
        <w:t>ESSENTIAL FUNCTIONS AND TASKS:</w:t>
      </w:r>
    </w:p>
    <w:p w14:paraId="1EFABD2A" w14:textId="77777777" w:rsidR="000A1AE3" w:rsidRPr="001F21B5" w:rsidRDefault="000A1AE3" w:rsidP="000A1AE3">
      <w:pPr>
        <w:widowControl/>
        <w:numPr>
          <w:ilvl w:val="0"/>
          <w:numId w:val="5"/>
        </w:numPr>
        <w:autoSpaceDE/>
        <w:autoSpaceDN/>
        <w:spacing w:after="160" w:line="259" w:lineRule="auto"/>
        <w:contextualSpacing/>
        <w:rPr>
          <w:lang w:bidi="ar-SA"/>
        </w:rPr>
      </w:pPr>
      <w:r w:rsidRPr="001F21B5">
        <w:rPr>
          <w:lang w:bidi="ar-SA"/>
        </w:rPr>
        <w:t>Display a genuine disposition for engaging children and promoting curiosity and learning.</w:t>
      </w:r>
    </w:p>
    <w:p w14:paraId="1437B885" w14:textId="77777777" w:rsidR="000A1AE3" w:rsidRPr="001F21B5" w:rsidRDefault="000A1AE3" w:rsidP="000A1AE3">
      <w:pPr>
        <w:widowControl/>
        <w:numPr>
          <w:ilvl w:val="0"/>
          <w:numId w:val="5"/>
        </w:numPr>
        <w:autoSpaceDE/>
        <w:autoSpaceDN/>
        <w:spacing w:after="160" w:line="259" w:lineRule="auto"/>
        <w:contextualSpacing/>
        <w:rPr>
          <w:lang w:bidi="ar-SA"/>
        </w:rPr>
      </w:pPr>
      <w:r w:rsidRPr="001F21B5">
        <w:rPr>
          <w:lang w:bidi="ar-SA"/>
        </w:rPr>
        <w:t>Be an integral part of the learning community and viewed as an ongoing learner who is fully engaged in professional growth.</w:t>
      </w:r>
    </w:p>
    <w:p w14:paraId="38AE8C00" w14:textId="77777777" w:rsidR="000A1AE3" w:rsidRPr="001F21B5" w:rsidRDefault="000A1AE3" w:rsidP="000A1AE3">
      <w:pPr>
        <w:widowControl/>
        <w:numPr>
          <w:ilvl w:val="0"/>
          <w:numId w:val="5"/>
        </w:numPr>
        <w:autoSpaceDE/>
        <w:autoSpaceDN/>
        <w:spacing w:after="160" w:line="259" w:lineRule="auto"/>
        <w:contextualSpacing/>
        <w:rPr>
          <w:lang w:bidi="ar-SA"/>
        </w:rPr>
      </w:pPr>
      <w:r w:rsidRPr="001F21B5">
        <w:rPr>
          <w:lang w:bidi="ar-SA"/>
        </w:rPr>
        <w:t>Demonstrate a desire for feedback and a dedication to excellence.</w:t>
      </w:r>
    </w:p>
    <w:p w14:paraId="1B3DB2FF" w14:textId="256C7091" w:rsidR="000A1AE3" w:rsidRPr="001F21B5" w:rsidRDefault="000A1AE3" w:rsidP="000A1AE3">
      <w:pPr>
        <w:widowControl/>
        <w:numPr>
          <w:ilvl w:val="0"/>
          <w:numId w:val="5"/>
        </w:numPr>
        <w:autoSpaceDE/>
        <w:autoSpaceDN/>
        <w:spacing w:after="160" w:line="259" w:lineRule="auto"/>
        <w:contextualSpacing/>
        <w:rPr>
          <w:lang w:bidi="ar-SA"/>
        </w:rPr>
      </w:pPr>
      <w:r w:rsidRPr="001F21B5">
        <w:rPr>
          <w:lang w:bidi="ar-SA"/>
        </w:rPr>
        <w:t xml:space="preserve">Collaborate with </w:t>
      </w:r>
      <w:r w:rsidR="00946929" w:rsidRPr="001F21B5">
        <w:rPr>
          <w:lang w:bidi="ar-SA"/>
        </w:rPr>
        <w:t>lead</w:t>
      </w:r>
      <w:r w:rsidRPr="001F21B5">
        <w:rPr>
          <w:lang w:bidi="ar-SA"/>
        </w:rPr>
        <w:t xml:space="preserve"> teachers to plan and teach units that encompass hands-on exploration and inquiry process skills using th</w:t>
      </w:r>
      <w:r w:rsidR="00CC18AB" w:rsidRPr="001F21B5">
        <w:rPr>
          <w:lang w:bidi="ar-SA"/>
        </w:rPr>
        <w:t>e Understanding by Design M</w:t>
      </w:r>
      <w:r w:rsidRPr="001F21B5">
        <w:rPr>
          <w:lang w:bidi="ar-SA"/>
        </w:rPr>
        <w:t>odel of instruction.</w:t>
      </w:r>
      <w:r w:rsidR="005E3A27">
        <w:rPr>
          <w:lang w:bidi="ar-SA"/>
        </w:rPr>
        <w:t xml:space="preserve"> Work with small group math and literacy instruction.</w:t>
      </w:r>
    </w:p>
    <w:p w14:paraId="487D55D6" w14:textId="77777777" w:rsidR="000A1AE3" w:rsidRPr="001F21B5" w:rsidRDefault="000A1AE3" w:rsidP="000A1AE3">
      <w:pPr>
        <w:widowControl/>
        <w:numPr>
          <w:ilvl w:val="0"/>
          <w:numId w:val="5"/>
        </w:numPr>
        <w:autoSpaceDE/>
        <w:autoSpaceDN/>
        <w:spacing w:after="160" w:line="259" w:lineRule="auto"/>
        <w:contextualSpacing/>
        <w:rPr>
          <w:lang w:bidi="ar-SA"/>
        </w:rPr>
      </w:pPr>
      <w:r w:rsidRPr="001F21B5">
        <w:rPr>
          <w:lang w:bidi="ar-SA"/>
        </w:rPr>
        <w:t xml:space="preserve">Maintain an optimal </w:t>
      </w:r>
      <w:r w:rsidR="00946929" w:rsidRPr="001F21B5">
        <w:rPr>
          <w:lang w:bidi="ar-SA"/>
        </w:rPr>
        <w:t>disposition</w:t>
      </w:r>
      <w:r w:rsidRPr="001F21B5">
        <w:rPr>
          <w:lang w:bidi="ar-SA"/>
        </w:rPr>
        <w:t xml:space="preserve"> that </w:t>
      </w:r>
      <w:r w:rsidR="00946929" w:rsidRPr="001F21B5">
        <w:rPr>
          <w:lang w:bidi="ar-SA"/>
        </w:rPr>
        <w:t>embodies practice of inherent</w:t>
      </w:r>
      <w:r w:rsidRPr="001F21B5">
        <w:rPr>
          <w:lang w:bidi="ar-SA"/>
        </w:rPr>
        <w:t xml:space="preserve"> </w:t>
      </w:r>
      <w:r w:rsidR="00946929" w:rsidRPr="001F21B5">
        <w:rPr>
          <w:lang w:bidi="ar-SA"/>
        </w:rPr>
        <w:t>pedagogies in</w:t>
      </w:r>
      <w:r w:rsidRPr="001F21B5">
        <w:rPr>
          <w:lang w:bidi="ar-SA"/>
        </w:rPr>
        <w:t xml:space="preserve"> teaching lower school students</w:t>
      </w:r>
      <w:r w:rsidR="00AD21AA" w:rsidRPr="001F21B5">
        <w:rPr>
          <w:lang w:bidi="ar-SA"/>
        </w:rPr>
        <w:t>.</w:t>
      </w:r>
    </w:p>
    <w:p w14:paraId="0B52D919" w14:textId="77777777" w:rsidR="000A1AE3" w:rsidRPr="001F21B5" w:rsidRDefault="000A1AE3" w:rsidP="000A1AE3">
      <w:pPr>
        <w:widowControl/>
        <w:numPr>
          <w:ilvl w:val="0"/>
          <w:numId w:val="5"/>
        </w:numPr>
        <w:autoSpaceDE/>
        <w:autoSpaceDN/>
        <w:spacing w:after="160" w:line="259" w:lineRule="auto"/>
        <w:contextualSpacing/>
        <w:rPr>
          <w:lang w:bidi="ar-SA"/>
        </w:rPr>
      </w:pPr>
      <w:r w:rsidRPr="001F21B5">
        <w:rPr>
          <w:lang w:bidi="ar-SA"/>
        </w:rPr>
        <w:t xml:space="preserve">Demonstrate </w:t>
      </w:r>
      <w:r w:rsidR="00AD21AA" w:rsidRPr="001F21B5">
        <w:rPr>
          <w:lang w:bidi="ar-SA"/>
        </w:rPr>
        <w:t xml:space="preserve">growing </w:t>
      </w:r>
      <w:r w:rsidRPr="001F21B5">
        <w:rPr>
          <w:lang w:bidi="ar-SA"/>
        </w:rPr>
        <w:t>expertise in a variety of presentation modes that accommodate different learning styles and purposefully generate opportunities for students to interact and share ideas with their peers.</w:t>
      </w:r>
    </w:p>
    <w:p w14:paraId="045F4C35" w14:textId="77777777" w:rsidR="000A1AE3" w:rsidRPr="001F21B5" w:rsidRDefault="00AD21AA" w:rsidP="000A1AE3">
      <w:pPr>
        <w:widowControl/>
        <w:numPr>
          <w:ilvl w:val="0"/>
          <w:numId w:val="5"/>
        </w:numPr>
        <w:autoSpaceDE/>
        <w:autoSpaceDN/>
        <w:spacing w:after="160" w:line="259" w:lineRule="auto"/>
        <w:contextualSpacing/>
        <w:rPr>
          <w:lang w:bidi="ar-SA"/>
        </w:rPr>
      </w:pPr>
      <w:r w:rsidRPr="001F21B5">
        <w:rPr>
          <w:lang w:bidi="ar-SA"/>
        </w:rPr>
        <w:t>Implement</w:t>
      </w:r>
      <w:r w:rsidR="000A1AE3" w:rsidRPr="001F21B5">
        <w:rPr>
          <w:lang w:bidi="ar-SA"/>
        </w:rPr>
        <w:t xml:space="preserve"> the practices of Responsive Classroom.</w:t>
      </w:r>
    </w:p>
    <w:p w14:paraId="56FB429A" w14:textId="77777777" w:rsidR="000A1AE3" w:rsidRPr="001F21B5" w:rsidRDefault="000A1AE3" w:rsidP="000A1AE3">
      <w:pPr>
        <w:widowControl/>
        <w:numPr>
          <w:ilvl w:val="0"/>
          <w:numId w:val="5"/>
        </w:numPr>
        <w:autoSpaceDE/>
        <w:autoSpaceDN/>
        <w:spacing w:after="160" w:line="259" w:lineRule="auto"/>
        <w:contextualSpacing/>
        <w:rPr>
          <w:lang w:bidi="ar-SA"/>
        </w:rPr>
      </w:pPr>
      <w:r w:rsidRPr="001F21B5">
        <w:rPr>
          <w:lang w:bidi="ar-SA"/>
        </w:rPr>
        <w:t xml:space="preserve">Work with LS Administration to build </w:t>
      </w:r>
      <w:r w:rsidR="00AD21AA" w:rsidRPr="001F21B5">
        <w:rPr>
          <w:lang w:bidi="ar-SA"/>
        </w:rPr>
        <w:t>expertise.</w:t>
      </w:r>
    </w:p>
    <w:p w14:paraId="0036F460" w14:textId="77777777" w:rsidR="000A1AE3" w:rsidRPr="001F21B5" w:rsidRDefault="000A1AE3" w:rsidP="000A1AE3">
      <w:pPr>
        <w:widowControl/>
        <w:numPr>
          <w:ilvl w:val="0"/>
          <w:numId w:val="5"/>
        </w:numPr>
        <w:autoSpaceDE/>
        <w:autoSpaceDN/>
        <w:spacing w:after="160" w:line="259" w:lineRule="auto"/>
        <w:contextualSpacing/>
        <w:rPr>
          <w:lang w:bidi="ar-SA"/>
        </w:rPr>
      </w:pPr>
      <w:r w:rsidRPr="001F21B5">
        <w:rPr>
          <w:lang w:bidi="ar-SA"/>
        </w:rPr>
        <w:t>Consistently demonstrate a high degree of professionalism, including accountable conversation</w:t>
      </w:r>
      <w:r w:rsidR="007832A0" w:rsidRPr="001F21B5">
        <w:rPr>
          <w:lang w:bidi="ar-SA"/>
        </w:rPr>
        <w:t>s</w:t>
      </w:r>
      <w:r w:rsidRPr="001F21B5">
        <w:rPr>
          <w:lang w:bidi="ar-SA"/>
        </w:rPr>
        <w:t xml:space="preserve"> that promotes the school’s core values.</w:t>
      </w:r>
    </w:p>
    <w:p w14:paraId="5749C5F7" w14:textId="09FB04C0" w:rsidR="000A1AE3" w:rsidRPr="001F21B5" w:rsidRDefault="000A1AE3" w:rsidP="000A1AE3">
      <w:pPr>
        <w:widowControl/>
        <w:numPr>
          <w:ilvl w:val="0"/>
          <w:numId w:val="6"/>
        </w:numPr>
        <w:tabs>
          <w:tab w:val="left" w:pos="820"/>
        </w:tabs>
        <w:autoSpaceDE/>
        <w:autoSpaceDN/>
        <w:spacing w:before="16" w:line="276" w:lineRule="auto"/>
        <w:ind w:right="784"/>
        <w:contextualSpacing/>
        <w:rPr>
          <w:color w:val="000000" w:themeColor="text1"/>
          <w:lang w:bidi="ar-SA"/>
        </w:rPr>
      </w:pPr>
      <w:r w:rsidRPr="001F21B5">
        <w:rPr>
          <w:color w:val="000000" w:themeColor="text1"/>
          <w:lang w:bidi="ar-SA"/>
        </w:rPr>
        <w:t>Perform supervisory duties as assigned</w:t>
      </w:r>
      <w:r w:rsidR="005E3A27">
        <w:rPr>
          <w:color w:val="000000" w:themeColor="text1"/>
          <w:lang w:bidi="ar-SA"/>
        </w:rPr>
        <w:t xml:space="preserve"> including substitute for Homeroom Teacher on an as needed basis.</w:t>
      </w:r>
    </w:p>
    <w:p w14:paraId="443C6C53" w14:textId="77777777" w:rsidR="000A1AE3" w:rsidRPr="001F21B5" w:rsidRDefault="007832A0" w:rsidP="000A1AE3">
      <w:pPr>
        <w:widowControl/>
        <w:numPr>
          <w:ilvl w:val="0"/>
          <w:numId w:val="6"/>
        </w:numPr>
        <w:autoSpaceDE/>
        <w:autoSpaceDN/>
        <w:spacing w:line="276" w:lineRule="auto"/>
        <w:contextualSpacing/>
        <w:rPr>
          <w:color w:val="000000" w:themeColor="text1"/>
          <w:lang w:bidi="ar-SA"/>
        </w:rPr>
      </w:pPr>
      <w:r w:rsidRPr="001F21B5">
        <w:rPr>
          <w:color w:val="000000" w:themeColor="text1"/>
          <w:lang w:bidi="ar-SA"/>
        </w:rPr>
        <w:t>Establish</w:t>
      </w:r>
      <w:r w:rsidR="000A1AE3" w:rsidRPr="001F21B5">
        <w:rPr>
          <w:color w:val="000000" w:themeColor="text1"/>
          <w:spacing w:val="2"/>
          <w:lang w:bidi="ar-SA"/>
        </w:rPr>
        <w:t xml:space="preserve"> </w:t>
      </w:r>
      <w:r w:rsidR="000A1AE3" w:rsidRPr="001F21B5">
        <w:rPr>
          <w:color w:val="000000" w:themeColor="text1"/>
          <w:lang w:bidi="ar-SA"/>
        </w:rPr>
        <w:t>and maintain cooperative and effective</w:t>
      </w:r>
      <w:r w:rsidR="000A1AE3" w:rsidRPr="001F21B5">
        <w:rPr>
          <w:color w:val="000000" w:themeColor="text1"/>
          <w:spacing w:val="3"/>
          <w:lang w:bidi="ar-SA"/>
        </w:rPr>
        <w:t xml:space="preserve"> </w:t>
      </w:r>
      <w:r w:rsidR="000A1AE3" w:rsidRPr="001F21B5">
        <w:rPr>
          <w:color w:val="000000" w:themeColor="text1"/>
          <w:lang w:bidi="ar-SA"/>
        </w:rPr>
        <w:t>working relationships with others.</w:t>
      </w:r>
    </w:p>
    <w:p w14:paraId="5D147AFA" w14:textId="77777777" w:rsidR="000A1AE3" w:rsidRPr="001F21B5" w:rsidRDefault="007832A0" w:rsidP="000A1AE3">
      <w:pPr>
        <w:widowControl/>
        <w:numPr>
          <w:ilvl w:val="0"/>
          <w:numId w:val="6"/>
        </w:numPr>
        <w:autoSpaceDE/>
        <w:autoSpaceDN/>
        <w:spacing w:line="276" w:lineRule="auto"/>
        <w:contextualSpacing/>
        <w:rPr>
          <w:color w:val="000000" w:themeColor="text1"/>
          <w:lang w:bidi="ar-SA"/>
        </w:rPr>
      </w:pPr>
      <w:r w:rsidRPr="001F21B5">
        <w:rPr>
          <w:color w:val="000000" w:themeColor="text1"/>
          <w:lang w:bidi="ar-SA"/>
        </w:rPr>
        <w:t>Co</w:t>
      </w:r>
      <w:r w:rsidR="000A1AE3" w:rsidRPr="001F21B5">
        <w:rPr>
          <w:color w:val="000000" w:themeColor="text1"/>
          <w:lang w:bidi="ar-SA"/>
        </w:rPr>
        <w:t>mmunicate</w:t>
      </w:r>
      <w:r w:rsidR="000A1AE3" w:rsidRPr="001F21B5">
        <w:rPr>
          <w:color w:val="000000" w:themeColor="text1"/>
          <w:spacing w:val="2"/>
          <w:lang w:bidi="ar-SA"/>
        </w:rPr>
        <w:t xml:space="preserve"> </w:t>
      </w:r>
      <w:r w:rsidR="000A1AE3" w:rsidRPr="001F21B5">
        <w:rPr>
          <w:color w:val="000000" w:themeColor="text1"/>
          <w:lang w:bidi="ar-SA"/>
        </w:rPr>
        <w:t>effectively orally and in writing.</w:t>
      </w:r>
    </w:p>
    <w:p w14:paraId="75BEA5F4" w14:textId="77777777" w:rsidR="000A1AE3" w:rsidRPr="001F21B5" w:rsidRDefault="007832A0" w:rsidP="000A1AE3">
      <w:pPr>
        <w:widowControl/>
        <w:numPr>
          <w:ilvl w:val="0"/>
          <w:numId w:val="6"/>
        </w:numPr>
        <w:autoSpaceDE/>
        <w:autoSpaceDN/>
        <w:spacing w:line="276" w:lineRule="auto"/>
        <w:contextualSpacing/>
        <w:rPr>
          <w:color w:val="000000" w:themeColor="text1"/>
          <w:lang w:bidi="ar-SA"/>
        </w:rPr>
      </w:pPr>
      <w:r w:rsidRPr="001F21B5">
        <w:rPr>
          <w:color w:val="000000" w:themeColor="text1"/>
          <w:lang w:bidi="ar-SA"/>
        </w:rPr>
        <w:t>Implement</w:t>
      </w:r>
      <w:r w:rsidR="000A1AE3" w:rsidRPr="001F21B5">
        <w:rPr>
          <w:color w:val="000000" w:themeColor="text1"/>
          <w:lang w:bidi="ar-SA"/>
        </w:rPr>
        <w:t xml:space="preserve"> relevant technology.</w:t>
      </w:r>
    </w:p>
    <w:p w14:paraId="2DF17961" w14:textId="77777777" w:rsidR="002616F7" w:rsidRPr="001F21B5" w:rsidRDefault="007832A0" w:rsidP="000A1AE3">
      <w:pPr>
        <w:widowControl/>
        <w:numPr>
          <w:ilvl w:val="0"/>
          <w:numId w:val="6"/>
        </w:numPr>
        <w:autoSpaceDE/>
        <w:autoSpaceDN/>
        <w:spacing w:line="276" w:lineRule="auto"/>
        <w:rPr>
          <w:rFonts w:eastAsiaTheme="minorEastAsia"/>
          <w:color w:val="000000" w:themeColor="text1"/>
          <w:lang w:bidi="ar-SA"/>
        </w:rPr>
      </w:pPr>
      <w:r w:rsidRPr="001F21B5">
        <w:rPr>
          <w:rFonts w:eastAsiaTheme="minorEastAsia"/>
          <w:color w:val="000000" w:themeColor="text1"/>
          <w:lang w:bidi="ar-SA"/>
        </w:rPr>
        <w:lastRenderedPageBreak/>
        <w:t>Engage</w:t>
      </w:r>
      <w:r w:rsidR="000A1AE3" w:rsidRPr="001F21B5">
        <w:rPr>
          <w:rFonts w:eastAsiaTheme="minorEastAsia"/>
          <w:color w:val="000000" w:themeColor="text1"/>
          <w:lang w:bidi="ar-SA"/>
        </w:rPr>
        <w:t xml:space="preserve"> in continual professional growth</w:t>
      </w:r>
      <w:r w:rsidR="002616F7" w:rsidRPr="001F21B5">
        <w:rPr>
          <w:rFonts w:eastAsiaTheme="minorEastAsia"/>
          <w:color w:val="000000" w:themeColor="text1"/>
          <w:lang w:bidi="ar-SA"/>
        </w:rPr>
        <w:t>.</w:t>
      </w:r>
    </w:p>
    <w:p w14:paraId="23CA3BE8" w14:textId="77777777" w:rsidR="000A1AE3" w:rsidRPr="001F21B5" w:rsidRDefault="007832A0" w:rsidP="000A1AE3">
      <w:pPr>
        <w:widowControl/>
        <w:numPr>
          <w:ilvl w:val="0"/>
          <w:numId w:val="6"/>
        </w:numPr>
        <w:autoSpaceDE/>
        <w:autoSpaceDN/>
        <w:spacing w:line="276" w:lineRule="auto"/>
        <w:rPr>
          <w:rFonts w:eastAsiaTheme="minorEastAsia"/>
          <w:color w:val="000000" w:themeColor="text1"/>
          <w:lang w:bidi="ar-SA"/>
        </w:rPr>
      </w:pPr>
      <w:r w:rsidRPr="001F21B5">
        <w:rPr>
          <w:rFonts w:eastAsiaTheme="minorEastAsia"/>
          <w:color w:val="000000" w:themeColor="text1"/>
          <w:lang w:bidi="ar-SA"/>
        </w:rPr>
        <w:t xml:space="preserve">Contribute to </w:t>
      </w:r>
      <w:r w:rsidR="000A1AE3" w:rsidRPr="001F21B5">
        <w:rPr>
          <w:rFonts w:eastAsiaTheme="minorEastAsia"/>
          <w:color w:val="000000" w:themeColor="text1"/>
          <w:lang w:bidi="ar-SA"/>
        </w:rPr>
        <w:t xml:space="preserve">a dynamic community </w:t>
      </w:r>
      <w:r w:rsidRPr="001F21B5">
        <w:rPr>
          <w:rFonts w:eastAsiaTheme="minorEastAsia"/>
          <w:color w:val="000000" w:themeColor="text1"/>
          <w:lang w:bidi="ar-SA"/>
        </w:rPr>
        <w:t>by learning and teaching</w:t>
      </w:r>
      <w:r w:rsidR="000A1AE3" w:rsidRPr="001F21B5">
        <w:rPr>
          <w:rFonts w:eastAsiaTheme="minorEastAsia"/>
          <w:color w:val="000000" w:themeColor="text1"/>
          <w:lang w:bidi="ar-SA"/>
        </w:rPr>
        <w:t>.</w:t>
      </w:r>
    </w:p>
    <w:p w14:paraId="2068F991" w14:textId="77777777" w:rsidR="000A1AE3" w:rsidRPr="001F21B5" w:rsidRDefault="000A1AE3" w:rsidP="000A1AE3">
      <w:pPr>
        <w:widowControl/>
        <w:autoSpaceDE/>
        <w:autoSpaceDN/>
        <w:spacing w:line="276" w:lineRule="auto"/>
        <w:rPr>
          <w:b/>
          <w:color w:val="000000" w:themeColor="text1"/>
          <w:lang w:bidi="ar-SA"/>
        </w:rPr>
      </w:pPr>
    </w:p>
    <w:p w14:paraId="763AF1AF" w14:textId="77777777" w:rsidR="000A1AE3" w:rsidRPr="000A1AE3" w:rsidRDefault="000A1AE3" w:rsidP="000A1AE3">
      <w:pPr>
        <w:widowControl/>
        <w:autoSpaceDE/>
        <w:autoSpaceDN/>
        <w:spacing w:line="276" w:lineRule="auto"/>
        <w:rPr>
          <w:b/>
          <w:color w:val="000000" w:themeColor="text1"/>
          <w:sz w:val="24"/>
          <w:szCs w:val="24"/>
          <w:lang w:bidi="ar-SA"/>
        </w:rPr>
      </w:pPr>
      <w:r w:rsidRPr="000A1AE3">
        <w:rPr>
          <w:b/>
          <w:color w:val="000000" w:themeColor="text1"/>
          <w:sz w:val="24"/>
          <w:szCs w:val="24"/>
          <w:lang w:bidi="ar-SA"/>
        </w:rPr>
        <w:t>KNOWLEDGE, SKILLS AND PHYSICAL REQUIREMENTS:</w:t>
      </w:r>
    </w:p>
    <w:p w14:paraId="4E56C7C0" w14:textId="77777777" w:rsidR="000A1AE3" w:rsidRPr="001F21B5" w:rsidRDefault="000A1AE3" w:rsidP="000A1AE3">
      <w:pPr>
        <w:widowControl/>
        <w:autoSpaceDE/>
        <w:autoSpaceDN/>
        <w:spacing w:line="276" w:lineRule="auto"/>
        <w:rPr>
          <w:b/>
          <w:color w:val="000000" w:themeColor="text1"/>
          <w:lang w:bidi="ar-SA"/>
        </w:rPr>
      </w:pPr>
    </w:p>
    <w:p w14:paraId="7239F048" w14:textId="77777777" w:rsidR="000A1AE3" w:rsidRPr="001F21B5" w:rsidRDefault="00AD21AA" w:rsidP="000A1AE3">
      <w:pPr>
        <w:widowControl/>
        <w:numPr>
          <w:ilvl w:val="0"/>
          <w:numId w:val="7"/>
        </w:numPr>
        <w:autoSpaceDE/>
        <w:autoSpaceDN/>
        <w:spacing w:after="160" w:line="259" w:lineRule="auto"/>
        <w:contextualSpacing/>
        <w:rPr>
          <w:lang w:bidi="ar-SA"/>
        </w:rPr>
      </w:pPr>
      <w:r w:rsidRPr="001F21B5">
        <w:rPr>
          <w:lang w:bidi="ar-SA"/>
        </w:rPr>
        <w:t xml:space="preserve">Have or pursuing </w:t>
      </w:r>
      <w:r w:rsidR="000A1AE3" w:rsidRPr="001F21B5">
        <w:rPr>
          <w:lang w:bidi="ar-SA"/>
        </w:rPr>
        <w:t>BA or BS in Elementary</w:t>
      </w:r>
      <w:r w:rsidRPr="001F21B5">
        <w:rPr>
          <w:lang w:bidi="ar-SA"/>
        </w:rPr>
        <w:t xml:space="preserve"> Education/</w:t>
      </w:r>
      <w:proofErr w:type="gramStart"/>
      <w:r w:rsidRPr="001F21B5">
        <w:rPr>
          <w:lang w:bidi="ar-SA"/>
        </w:rPr>
        <w:t>Masters in Education</w:t>
      </w:r>
      <w:proofErr w:type="gramEnd"/>
      <w:r w:rsidR="00664701" w:rsidRPr="001F21B5">
        <w:rPr>
          <w:lang w:bidi="ar-SA"/>
        </w:rPr>
        <w:t>, or related degree with Education courses.</w:t>
      </w:r>
    </w:p>
    <w:p w14:paraId="33C3EAB3" w14:textId="77777777" w:rsidR="000A1AE3" w:rsidRPr="001F21B5" w:rsidRDefault="000A1AE3" w:rsidP="000A1AE3">
      <w:pPr>
        <w:widowControl/>
        <w:numPr>
          <w:ilvl w:val="0"/>
          <w:numId w:val="7"/>
        </w:numPr>
        <w:autoSpaceDE/>
        <w:autoSpaceDN/>
        <w:spacing w:after="160" w:line="259" w:lineRule="auto"/>
        <w:contextualSpacing/>
        <w:rPr>
          <w:lang w:bidi="ar-SA"/>
        </w:rPr>
      </w:pPr>
      <w:r w:rsidRPr="001F21B5">
        <w:rPr>
          <w:lang w:bidi="ar-SA"/>
        </w:rPr>
        <w:t>Perform all other related work delegated or required to accomplish objectives of the school program.</w:t>
      </w:r>
    </w:p>
    <w:p w14:paraId="39B757B4" w14:textId="57F39B6D" w:rsidR="000A1AE3" w:rsidRPr="001F21B5" w:rsidRDefault="0055369C" w:rsidP="000A1AE3">
      <w:pPr>
        <w:widowControl/>
        <w:numPr>
          <w:ilvl w:val="0"/>
          <w:numId w:val="7"/>
        </w:numPr>
        <w:autoSpaceDE/>
        <w:autoSpaceDN/>
        <w:spacing w:after="160" w:line="259" w:lineRule="auto"/>
        <w:contextualSpacing/>
        <w:rPr>
          <w:lang w:bidi="ar-SA"/>
        </w:rPr>
      </w:pPr>
      <w:r w:rsidRPr="001F21B5">
        <w:rPr>
          <w:lang w:bidi="ar-SA"/>
        </w:rPr>
        <w:t>Appropriate and personalized communication</w:t>
      </w:r>
      <w:r w:rsidR="000A1AE3" w:rsidRPr="001F21B5">
        <w:rPr>
          <w:lang w:bidi="ar-SA"/>
        </w:rPr>
        <w:t xml:space="preserve"> and instruction.</w:t>
      </w:r>
    </w:p>
    <w:p w14:paraId="3ADBB938" w14:textId="77777777" w:rsidR="001F21B5" w:rsidRPr="001F21B5" w:rsidRDefault="001F21B5" w:rsidP="001F21B5">
      <w:pPr>
        <w:numPr>
          <w:ilvl w:val="0"/>
          <w:numId w:val="7"/>
        </w:numPr>
        <w:autoSpaceDE/>
        <w:autoSpaceDN/>
      </w:pPr>
      <w:r w:rsidRPr="001F21B5">
        <w:rPr>
          <w:rFonts w:eastAsia="Helvetica Neue"/>
        </w:rPr>
        <w:t>Ability to work in a fast-paced, stressful environment dealing with a wide variety of challenges, deadlines and a varied and diverse array of contacts.</w:t>
      </w:r>
    </w:p>
    <w:p w14:paraId="1A5D6BC4" w14:textId="77777777" w:rsidR="001F21B5" w:rsidRPr="001F21B5" w:rsidRDefault="001F21B5" w:rsidP="001F21B5">
      <w:pPr>
        <w:numPr>
          <w:ilvl w:val="0"/>
          <w:numId w:val="7"/>
        </w:numPr>
        <w:autoSpaceDE/>
        <w:autoSpaceDN/>
      </w:pPr>
      <w:r w:rsidRPr="001F21B5">
        <w:t>Continually pursues excellence.</w:t>
      </w:r>
    </w:p>
    <w:p w14:paraId="0CFC108E" w14:textId="77777777" w:rsidR="001F21B5" w:rsidRPr="001F21B5" w:rsidRDefault="001F21B5" w:rsidP="001F21B5">
      <w:pPr>
        <w:numPr>
          <w:ilvl w:val="0"/>
          <w:numId w:val="7"/>
        </w:numPr>
        <w:autoSpaceDE/>
        <w:autoSpaceDN/>
      </w:pPr>
      <w:r w:rsidRPr="001F21B5">
        <w:t>Demonstrates enthusiasm for Miami Country Day School and its mission,</w:t>
      </w:r>
    </w:p>
    <w:p w14:paraId="3D13BC9A" w14:textId="77777777" w:rsidR="001F21B5" w:rsidRPr="001F21B5" w:rsidRDefault="001F21B5" w:rsidP="001F21B5">
      <w:pPr>
        <w:numPr>
          <w:ilvl w:val="0"/>
          <w:numId w:val="7"/>
        </w:numPr>
        <w:autoSpaceDE/>
        <w:autoSpaceDN/>
      </w:pPr>
      <w:r w:rsidRPr="001F21B5">
        <w:t>Demonstrated interest in working with children and teenagers and in valuing diversity and the accomplishments of different learners and the whole child.</w:t>
      </w:r>
    </w:p>
    <w:p w14:paraId="39372F72" w14:textId="77777777" w:rsidR="001F21B5" w:rsidRPr="001F21B5" w:rsidRDefault="001F21B5" w:rsidP="001F21B5">
      <w:pPr>
        <w:numPr>
          <w:ilvl w:val="0"/>
          <w:numId w:val="7"/>
        </w:numPr>
        <w:autoSpaceDE/>
        <w:autoSpaceDN/>
      </w:pPr>
      <w:r w:rsidRPr="001F21B5">
        <w:rPr>
          <w:color w:val="333333"/>
        </w:rPr>
        <w:t>Understanding of the needs of diverse constituencies within the school community and the skills and attitude to deliver an exemplary experience equitably to all students.</w:t>
      </w:r>
    </w:p>
    <w:p w14:paraId="1523F78B" w14:textId="77777777" w:rsidR="001F21B5" w:rsidRPr="001F21B5" w:rsidRDefault="001F21B5" w:rsidP="001F21B5">
      <w:pPr>
        <w:numPr>
          <w:ilvl w:val="0"/>
          <w:numId w:val="7"/>
        </w:numPr>
        <w:autoSpaceDE/>
        <w:autoSpaceDN/>
      </w:pPr>
      <w:proofErr w:type="spellStart"/>
      <w:r w:rsidRPr="001F21B5">
        <w:t>Maintainds</w:t>
      </w:r>
      <w:proofErr w:type="spellEnd"/>
      <w:r w:rsidRPr="001F21B5">
        <w:t xml:space="preserve"> a good sense of humor, enthusiasm, and a strong work ethic. </w:t>
      </w:r>
    </w:p>
    <w:p w14:paraId="1FDC3BC8" w14:textId="77777777" w:rsidR="001F21B5" w:rsidRPr="001F21B5" w:rsidRDefault="001F21B5" w:rsidP="001F21B5">
      <w:pPr>
        <w:numPr>
          <w:ilvl w:val="0"/>
          <w:numId w:val="7"/>
        </w:numPr>
        <w:autoSpaceDE/>
        <w:autoSpaceDN/>
      </w:pPr>
      <w:r w:rsidRPr="001F21B5">
        <w:rPr>
          <w:color w:val="000000" w:themeColor="text1"/>
        </w:rPr>
        <w:t>Performs all other related work delegated or required to accomplish objectives of the school program.</w:t>
      </w:r>
    </w:p>
    <w:p w14:paraId="49AC58F3" w14:textId="77777777" w:rsidR="000A1AE3" w:rsidRPr="001F21B5" w:rsidRDefault="000A1AE3" w:rsidP="001F21B5">
      <w:pPr>
        <w:widowControl/>
        <w:numPr>
          <w:ilvl w:val="0"/>
          <w:numId w:val="7"/>
        </w:numPr>
        <w:autoSpaceDE/>
        <w:autoSpaceDN/>
        <w:spacing w:after="160" w:line="259" w:lineRule="auto"/>
        <w:contextualSpacing/>
        <w:rPr>
          <w:lang w:bidi="ar-SA"/>
        </w:rPr>
      </w:pPr>
      <w:r w:rsidRPr="001F21B5">
        <w:rPr>
          <w:lang w:bidi="ar-SA"/>
        </w:rPr>
        <w:t>Attend meetings, in</w:t>
      </w:r>
      <w:r w:rsidR="0055369C" w:rsidRPr="001F21B5">
        <w:rPr>
          <w:lang w:bidi="ar-SA"/>
        </w:rPr>
        <w:t>-</w:t>
      </w:r>
      <w:r w:rsidRPr="001F21B5">
        <w:rPr>
          <w:lang w:bidi="ar-SA"/>
        </w:rPr>
        <w:t>service or trainings required of this position that may/may not be during hours.</w:t>
      </w:r>
    </w:p>
    <w:p w14:paraId="73DD43D5" w14:textId="77777777" w:rsidR="000A1AE3" w:rsidRPr="001F21B5" w:rsidRDefault="000A1AE3" w:rsidP="000A1AE3">
      <w:pPr>
        <w:widowControl/>
        <w:numPr>
          <w:ilvl w:val="0"/>
          <w:numId w:val="7"/>
        </w:numPr>
        <w:autoSpaceDE/>
        <w:autoSpaceDN/>
        <w:spacing w:after="160" w:line="259" w:lineRule="auto"/>
        <w:contextualSpacing/>
        <w:rPr>
          <w:lang w:bidi="ar-SA"/>
        </w:rPr>
      </w:pPr>
      <w:r w:rsidRPr="001F21B5">
        <w:rPr>
          <w:lang w:bidi="ar-SA"/>
        </w:rPr>
        <w:t>Regularly required to sit, stand, walk, talk, hear, operate a computer, hand-held learning devices and other office equipment, and reach with hands and arms.</w:t>
      </w:r>
    </w:p>
    <w:p w14:paraId="0A802F41" w14:textId="77777777" w:rsidR="000A1AE3" w:rsidRPr="001F21B5" w:rsidRDefault="000A1AE3" w:rsidP="000A1AE3">
      <w:pPr>
        <w:widowControl/>
        <w:numPr>
          <w:ilvl w:val="0"/>
          <w:numId w:val="7"/>
        </w:numPr>
        <w:autoSpaceDE/>
        <w:autoSpaceDN/>
        <w:spacing w:after="160" w:line="259" w:lineRule="auto"/>
        <w:contextualSpacing/>
        <w:rPr>
          <w:lang w:bidi="ar-SA"/>
        </w:rPr>
      </w:pPr>
      <w:r w:rsidRPr="001F21B5">
        <w:rPr>
          <w:lang w:bidi="ar-SA"/>
        </w:rPr>
        <w:t>Work in a fast-paced environment dealing with a wide variety of challenges, deadlines and a varied and diverse array of contacts.</w:t>
      </w:r>
    </w:p>
    <w:p w14:paraId="72A1813D" w14:textId="77777777" w:rsidR="000A1AE3" w:rsidRPr="001F21B5" w:rsidRDefault="0005165C" w:rsidP="000A1AE3">
      <w:pPr>
        <w:widowControl/>
        <w:numPr>
          <w:ilvl w:val="0"/>
          <w:numId w:val="7"/>
        </w:numPr>
        <w:autoSpaceDE/>
        <w:autoSpaceDN/>
        <w:spacing w:after="160" w:line="259" w:lineRule="auto"/>
        <w:contextualSpacing/>
        <w:rPr>
          <w:lang w:bidi="ar-SA"/>
        </w:rPr>
      </w:pPr>
      <w:r w:rsidRPr="001F21B5">
        <w:rPr>
          <w:lang w:bidi="ar-SA"/>
        </w:rPr>
        <w:t>Lift</w:t>
      </w:r>
      <w:r w:rsidR="000A1AE3" w:rsidRPr="001F21B5">
        <w:rPr>
          <w:lang w:bidi="ar-SA"/>
        </w:rPr>
        <w:t xml:space="preserve"> 20 pounds and occasionally lift up to 50 lbs.</w:t>
      </w:r>
    </w:p>
    <w:p w14:paraId="47E99EB3" w14:textId="77777777" w:rsidR="001F21B5" w:rsidRDefault="000A1AE3" w:rsidP="001F21B5">
      <w:pPr>
        <w:widowControl/>
        <w:numPr>
          <w:ilvl w:val="0"/>
          <w:numId w:val="7"/>
        </w:numPr>
        <w:autoSpaceDE/>
        <w:autoSpaceDN/>
        <w:spacing w:after="160" w:line="259" w:lineRule="auto"/>
        <w:contextualSpacing/>
        <w:rPr>
          <w:lang w:bidi="ar-SA"/>
        </w:rPr>
      </w:pPr>
      <w:r w:rsidRPr="001F21B5">
        <w:rPr>
          <w:lang w:bidi="ar-SA"/>
        </w:rPr>
        <w:t>Work in varied and extreme weather conditions, including extreme heat.</w:t>
      </w:r>
    </w:p>
    <w:p w14:paraId="7683F9E2" w14:textId="77777777" w:rsidR="001F21B5" w:rsidRDefault="00664701" w:rsidP="001F21B5">
      <w:pPr>
        <w:widowControl/>
        <w:numPr>
          <w:ilvl w:val="0"/>
          <w:numId w:val="7"/>
        </w:numPr>
        <w:autoSpaceDE/>
        <w:autoSpaceDN/>
        <w:spacing w:after="160" w:line="259" w:lineRule="auto"/>
        <w:contextualSpacing/>
        <w:rPr>
          <w:lang w:bidi="ar-SA"/>
        </w:rPr>
      </w:pPr>
      <w:r w:rsidRPr="001F21B5">
        <w:t>Perform all other related work delegated or required to accomplish objectives of the school program.</w:t>
      </w:r>
    </w:p>
    <w:p w14:paraId="3BCCD99E" w14:textId="77777777" w:rsidR="001F21B5" w:rsidRDefault="00664701" w:rsidP="001F21B5">
      <w:pPr>
        <w:widowControl/>
        <w:numPr>
          <w:ilvl w:val="0"/>
          <w:numId w:val="7"/>
        </w:numPr>
        <w:autoSpaceDE/>
        <w:autoSpaceDN/>
        <w:spacing w:after="160" w:line="259" w:lineRule="auto"/>
        <w:contextualSpacing/>
        <w:rPr>
          <w:lang w:bidi="ar-SA"/>
        </w:rPr>
      </w:pPr>
      <w:r w:rsidRPr="001F21B5">
        <w:t>Knowledge and implementation of relevant technology.</w:t>
      </w:r>
    </w:p>
    <w:p w14:paraId="795833DA" w14:textId="3D2B28E6" w:rsidR="00664701" w:rsidRPr="001F21B5" w:rsidRDefault="00664701" w:rsidP="001F21B5">
      <w:pPr>
        <w:widowControl/>
        <w:numPr>
          <w:ilvl w:val="0"/>
          <w:numId w:val="7"/>
        </w:numPr>
        <w:autoSpaceDE/>
        <w:autoSpaceDN/>
        <w:spacing w:after="160" w:line="259" w:lineRule="auto"/>
        <w:contextualSpacing/>
        <w:rPr>
          <w:lang w:bidi="ar-SA"/>
        </w:rPr>
      </w:pPr>
      <w:r w:rsidRPr="001F21B5">
        <w:t>Must be able to use computer for communication and instruction.</w:t>
      </w:r>
    </w:p>
    <w:p w14:paraId="4B85F50A" w14:textId="77777777" w:rsidR="001F21B5" w:rsidRDefault="001F21B5" w:rsidP="001F21B5">
      <w:pPr>
        <w:spacing w:line="240" w:lineRule="exact"/>
        <w:rPr>
          <w:color w:val="333333"/>
          <w:sz w:val="24"/>
          <w:szCs w:val="24"/>
        </w:rPr>
      </w:pPr>
    </w:p>
    <w:p w14:paraId="2F1F714A" w14:textId="0401938B" w:rsidR="00664701" w:rsidRPr="00664701" w:rsidRDefault="00664701" w:rsidP="001F21B5">
      <w:pPr>
        <w:spacing w:line="240" w:lineRule="exact"/>
        <w:rPr>
          <w:sz w:val="24"/>
          <w:szCs w:val="24"/>
        </w:rPr>
      </w:pPr>
      <w:r w:rsidRPr="00664701">
        <w:rPr>
          <w:color w:val="333333"/>
          <w:sz w:val="24"/>
          <w:szCs w:val="24"/>
        </w:rPr>
        <w:t>The above describes the general nature and level of work. This is not intended to be an exhaustive list of all responsibilities and duties required as they are ever changing in a dynamic work environment.</w:t>
      </w:r>
    </w:p>
    <w:p w14:paraId="644A0271" w14:textId="7371352C" w:rsidR="00664701" w:rsidRDefault="00664701" w:rsidP="00664701">
      <w:pPr>
        <w:widowControl/>
        <w:shd w:val="clear" w:color="auto" w:fill="FFFFFF"/>
        <w:autoSpaceDE/>
        <w:autoSpaceDN/>
        <w:spacing w:after="240" w:line="276" w:lineRule="auto"/>
        <w:contextualSpacing/>
        <w:rPr>
          <w:color w:val="000000"/>
          <w:sz w:val="24"/>
          <w:szCs w:val="24"/>
        </w:rPr>
      </w:pPr>
    </w:p>
    <w:p w14:paraId="5911BD9D" w14:textId="78B6A33E" w:rsidR="00AC347C" w:rsidRDefault="00AC347C" w:rsidP="00664701">
      <w:pPr>
        <w:widowControl/>
        <w:shd w:val="clear" w:color="auto" w:fill="FFFFFF"/>
        <w:autoSpaceDE/>
        <w:autoSpaceDN/>
        <w:spacing w:after="240" w:line="276" w:lineRule="auto"/>
        <w:contextualSpacing/>
        <w:rPr>
          <w:color w:val="000000"/>
          <w:sz w:val="24"/>
          <w:szCs w:val="24"/>
        </w:rPr>
      </w:pPr>
      <w:r>
        <w:rPr>
          <w:color w:val="000000"/>
          <w:sz w:val="24"/>
          <w:szCs w:val="24"/>
        </w:rPr>
        <w:t>Please apply through the website:</w:t>
      </w:r>
    </w:p>
    <w:p w14:paraId="11A17FEE" w14:textId="7BB5916B" w:rsidR="00AC347C" w:rsidRDefault="00AC347C" w:rsidP="00664701">
      <w:pPr>
        <w:widowControl/>
        <w:shd w:val="clear" w:color="auto" w:fill="FFFFFF"/>
        <w:autoSpaceDE/>
        <w:autoSpaceDN/>
        <w:spacing w:after="240" w:line="276" w:lineRule="auto"/>
        <w:contextualSpacing/>
        <w:rPr>
          <w:color w:val="000000"/>
          <w:sz w:val="24"/>
          <w:szCs w:val="24"/>
        </w:rPr>
      </w:pPr>
    </w:p>
    <w:p w14:paraId="7F98AC67" w14:textId="58C02408" w:rsidR="00AC347C" w:rsidRDefault="00AC347C" w:rsidP="00664701">
      <w:pPr>
        <w:widowControl/>
        <w:shd w:val="clear" w:color="auto" w:fill="FFFFFF"/>
        <w:autoSpaceDE/>
        <w:autoSpaceDN/>
        <w:spacing w:after="240" w:line="276" w:lineRule="auto"/>
        <w:contextualSpacing/>
        <w:rPr>
          <w:color w:val="000000"/>
          <w:sz w:val="24"/>
          <w:szCs w:val="24"/>
        </w:rPr>
      </w:pPr>
      <w:hyperlink r:id="rId7" w:history="1">
        <w:r w:rsidRPr="00E05BF8">
          <w:rPr>
            <w:rStyle w:val="Hyperlink"/>
            <w:sz w:val="24"/>
            <w:szCs w:val="24"/>
          </w:rPr>
          <w:t>https://www.miamicountryday.org/careers</w:t>
        </w:r>
      </w:hyperlink>
    </w:p>
    <w:p w14:paraId="6EF51CE7" w14:textId="77777777" w:rsidR="00AC347C" w:rsidRPr="00664701" w:rsidRDefault="00AC347C" w:rsidP="00664701">
      <w:pPr>
        <w:widowControl/>
        <w:shd w:val="clear" w:color="auto" w:fill="FFFFFF"/>
        <w:autoSpaceDE/>
        <w:autoSpaceDN/>
        <w:spacing w:after="240" w:line="276" w:lineRule="auto"/>
        <w:contextualSpacing/>
        <w:rPr>
          <w:color w:val="000000"/>
          <w:sz w:val="24"/>
          <w:szCs w:val="24"/>
        </w:rPr>
      </w:pPr>
    </w:p>
    <w:p w14:paraId="064C8BBC" w14:textId="77777777" w:rsidR="005A1E73" w:rsidRDefault="005A1E73">
      <w:pPr>
        <w:pStyle w:val="BodyText"/>
        <w:spacing w:before="7"/>
        <w:ind w:left="0" w:firstLine="0"/>
        <w:rPr>
          <w:b/>
          <w:sz w:val="21"/>
        </w:rPr>
      </w:pPr>
    </w:p>
    <w:sectPr w:rsidR="005A1E73" w:rsidSect="000A1AE3">
      <w:headerReference w:type="default" r:id="rId8"/>
      <w:pgSz w:w="12240" w:h="15840"/>
      <w:pgMar w:top="1640" w:right="990" w:bottom="940" w:left="1080" w:header="72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E4233" w14:textId="77777777" w:rsidR="003E156D" w:rsidRDefault="003E156D">
      <w:r>
        <w:separator/>
      </w:r>
    </w:p>
  </w:endnote>
  <w:endnote w:type="continuationSeparator" w:id="0">
    <w:p w14:paraId="4FE4373A" w14:textId="77777777" w:rsidR="003E156D" w:rsidRDefault="003E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52223" w14:textId="77777777" w:rsidR="003E156D" w:rsidRDefault="003E156D">
      <w:r>
        <w:separator/>
      </w:r>
    </w:p>
  </w:footnote>
  <w:footnote w:type="continuationSeparator" w:id="0">
    <w:p w14:paraId="7780DA38" w14:textId="77777777" w:rsidR="003E156D" w:rsidRDefault="003E1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2610"/>
      <w:gridCol w:w="5058"/>
    </w:tblGrid>
    <w:tr w:rsidR="00664701" w14:paraId="0E3AFCD3" w14:textId="77777777" w:rsidTr="00F24197">
      <w:tc>
        <w:tcPr>
          <w:tcW w:w="1188" w:type="dxa"/>
          <w:vAlign w:val="center"/>
        </w:tcPr>
        <w:p w14:paraId="14FCFBCB" w14:textId="77777777" w:rsidR="00664701" w:rsidRDefault="00AC347C" w:rsidP="00F24197">
          <w:pPr>
            <w:pStyle w:val="Header"/>
          </w:pPr>
          <w:r>
            <w:rPr>
              <w:noProof/>
            </w:rPr>
            <w:drawing>
              <wp:inline distT="0" distB="0" distL="0" distR="0" wp14:anchorId="38B83BF6" wp14:editId="3F831B83">
                <wp:extent cx="838200" cy="69850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38200" cy="698500"/>
                        </a:xfrm>
                        <a:prstGeom prst="rect">
                          <a:avLst/>
                        </a:prstGeom>
                      </pic:spPr>
                    </pic:pic>
                  </a:graphicData>
                </a:graphic>
              </wp:inline>
            </w:drawing>
          </w:r>
        </w:p>
        <w:p w14:paraId="454DDE1A" w14:textId="23C34363" w:rsidR="00AC347C" w:rsidRDefault="00AC347C" w:rsidP="00F24197">
          <w:pPr>
            <w:pStyle w:val="Header"/>
          </w:pPr>
        </w:p>
      </w:tc>
      <w:tc>
        <w:tcPr>
          <w:tcW w:w="2610" w:type="dxa"/>
          <w:vAlign w:val="center"/>
        </w:tcPr>
        <w:p w14:paraId="574E6D13" w14:textId="7273FBEC" w:rsidR="00664701" w:rsidRDefault="00664701" w:rsidP="00F24197">
          <w:pPr>
            <w:pStyle w:val="Header"/>
          </w:pPr>
        </w:p>
      </w:tc>
      <w:tc>
        <w:tcPr>
          <w:tcW w:w="5058" w:type="dxa"/>
          <w:vAlign w:val="center"/>
        </w:tcPr>
        <w:p w14:paraId="76BB65BD" w14:textId="77777777" w:rsidR="00664701" w:rsidRPr="0096302A" w:rsidRDefault="00664701" w:rsidP="00F24197">
          <w:pPr>
            <w:pStyle w:val="Header"/>
            <w:jc w:val="right"/>
            <w:rPr>
              <w:rFonts w:ascii="Garamond" w:hAnsi="Garamond"/>
              <w:sz w:val="32"/>
            </w:rPr>
          </w:pPr>
          <w:r w:rsidRPr="0096302A">
            <w:rPr>
              <w:rFonts w:ascii="Garamond" w:hAnsi="Garamond"/>
              <w:sz w:val="32"/>
            </w:rPr>
            <w:t>JOB DESCRIPTION</w:t>
          </w:r>
        </w:p>
      </w:tc>
    </w:tr>
  </w:tbl>
  <w:p w14:paraId="490FBC8B" w14:textId="77777777" w:rsidR="00664701" w:rsidRDefault="00664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30B5C"/>
    <w:multiLevelType w:val="hybridMultilevel"/>
    <w:tmpl w:val="D5501BF2"/>
    <w:lvl w:ilvl="0" w:tplc="921E2254">
      <w:numFmt w:val="bullet"/>
      <w:lvlText w:val=""/>
      <w:lvlJc w:val="left"/>
      <w:pPr>
        <w:ind w:left="839" w:hanging="361"/>
      </w:pPr>
      <w:rPr>
        <w:rFonts w:ascii="Symbol" w:eastAsia="Symbol" w:hAnsi="Symbol" w:cs="Symbol" w:hint="default"/>
        <w:w w:val="100"/>
        <w:sz w:val="24"/>
        <w:szCs w:val="24"/>
        <w:lang w:val="en-US" w:eastAsia="en-US" w:bidi="en-US"/>
      </w:rPr>
    </w:lvl>
    <w:lvl w:ilvl="1" w:tplc="4C3A9D0C">
      <w:numFmt w:val="bullet"/>
      <w:lvlText w:val="•"/>
      <w:lvlJc w:val="left"/>
      <w:pPr>
        <w:ind w:left="1876" w:hanging="361"/>
      </w:pPr>
      <w:rPr>
        <w:rFonts w:hint="default"/>
        <w:lang w:val="en-US" w:eastAsia="en-US" w:bidi="en-US"/>
      </w:rPr>
    </w:lvl>
    <w:lvl w:ilvl="2" w:tplc="5F06E15E">
      <w:numFmt w:val="bullet"/>
      <w:lvlText w:val="•"/>
      <w:lvlJc w:val="left"/>
      <w:pPr>
        <w:ind w:left="2912" w:hanging="361"/>
      </w:pPr>
      <w:rPr>
        <w:rFonts w:hint="default"/>
        <w:lang w:val="en-US" w:eastAsia="en-US" w:bidi="en-US"/>
      </w:rPr>
    </w:lvl>
    <w:lvl w:ilvl="3" w:tplc="86502C5A">
      <w:numFmt w:val="bullet"/>
      <w:lvlText w:val="•"/>
      <w:lvlJc w:val="left"/>
      <w:pPr>
        <w:ind w:left="3948" w:hanging="361"/>
      </w:pPr>
      <w:rPr>
        <w:rFonts w:hint="default"/>
        <w:lang w:val="en-US" w:eastAsia="en-US" w:bidi="en-US"/>
      </w:rPr>
    </w:lvl>
    <w:lvl w:ilvl="4" w:tplc="E3A0161E">
      <w:numFmt w:val="bullet"/>
      <w:lvlText w:val="•"/>
      <w:lvlJc w:val="left"/>
      <w:pPr>
        <w:ind w:left="4984" w:hanging="361"/>
      </w:pPr>
      <w:rPr>
        <w:rFonts w:hint="default"/>
        <w:lang w:val="en-US" w:eastAsia="en-US" w:bidi="en-US"/>
      </w:rPr>
    </w:lvl>
    <w:lvl w:ilvl="5" w:tplc="DE2E3CA6">
      <w:numFmt w:val="bullet"/>
      <w:lvlText w:val="•"/>
      <w:lvlJc w:val="left"/>
      <w:pPr>
        <w:ind w:left="6020" w:hanging="361"/>
      </w:pPr>
      <w:rPr>
        <w:rFonts w:hint="default"/>
        <w:lang w:val="en-US" w:eastAsia="en-US" w:bidi="en-US"/>
      </w:rPr>
    </w:lvl>
    <w:lvl w:ilvl="6" w:tplc="08D672B4">
      <w:numFmt w:val="bullet"/>
      <w:lvlText w:val="•"/>
      <w:lvlJc w:val="left"/>
      <w:pPr>
        <w:ind w:left="7056" w:hanging="361"/>
      </w:pPr>
      <w:rPr>
        <w:rFonts w:hint="default"/>
        <w:lang w:val="en-US" w:eastAsia="en-US" w:bidi="en-US"/>
      </w:rPr>
    </w:lvl>
    <w:lvl w:ilvl="7" w:tplc="E16EE616">
      <w:numFmt w:val="bullet"/>
      <w:lvlText w:val="•"/>
      <w:lvlJc w:val="left"/>
      <w:pPr>
        <w:ind w:left="8092" w:hanging="361"/>
      </w:pPr>
      <w:rPr>
        <w:rFonts w:hint="default"/>
        <w:lang w:val="en-US" w:eastAsia="en-US" w:bidi="en-US"/>
      </w:rPr>
    </w:lvl>
    <w:lvl w:ilvl="8" w:tplc="94121E34">
      <w:numFmt w:val="bullet"/>
      <w:lvlText w:val="•"/>
      <w:lvlJc w:val="left"/>
      <w:pPr>
        <w:ind w:left="9128" w:hanging="361"/>
      </w:pPr>
      <w:rPr>
        <w:rFonts w:hint="default"/>
        <w:lang w:val="en-US" w:eastAsia="en-US" w:bidi="en-US"/>
      </w:rPr>
    </w:lvl>
  </w:abstractNum>
  <w:abstractNum w:abstractNumId="1" w15:restartNumberingAfterBreak="0">
    <w:nsid w:val="15F456DE"/>
    <w:multiLevelType w:val="hybridMultilevel"/>
    <w:tmpl w:val="A268E6BE"/>
    <w:lvl w:ilvl="0" w:tplc="875407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81944"/>
    <w:multiLevelType w:val="hybridMultilevel"/>
    <w:tmpl w:val="DEB41C18"/>
    <w:lvl w:ilvl="0" w:tplc="3C6C49B6">
      <w:numFmt w:val="bullet"/>
      <w:lvlText w:val=""/>
      <w:lvlJc w:val="left"/>
      <w:pPr>
        <w:ind w:left="820" w:hanging="360"/>
      </w:pPr>
      <w:rPr>
        <w:rFonts w:hint="default"/>
        <w:w w:val="100"/>
        <w:lang w:val="en-US" w:eastAsia="en-US" w:bidi="en-US"/>
      </w:rPr>
    </w:lvl>
    <w:lvl w:ilvl="1" w:tplc="1E82E202">
      <w:numFmt w:val="bullet"/>
      <w:lvlText w:val="•"/>
      <w:lvlJc w:val="left"/>
      <w:pPr>
        <w:ind w:left="1692" w:hanging="360"/>
      </w:pPr>
      <w:rPr>
        <w:rFonts w:hint="default"/>
        <w:lang w:val="en-US" w:eastAsia="en-US" w:bidi="en-US"/>
      </w:rPr>
    </w:lvl>
    <w:lvl w:ilvl="2" w:tplc="0A42CE40">
      <w:numFmt w:val="bullet"/>
      <w:lvlText w:val="•"/>
      <w:lvlJc w:val="left"/>
      <w:pPr>
        <w:ind w:left="2564" w:hanging="360"/>
      </w:pPr>
      <w:rPr>
        <w:rFonts w:hint="default"/>
        <w:lang w:val="en-US" w:eastAsia="en-US" w:bidi="en-US"/>
      </w:rPr>
    </w:lvl>
    <w:lvl w:ilvl="3" w:tplc="FE7A2FA8">
      <w:numFmt w:val="bullet"/>
      <w:lvlText w:val="•"/>
      <w:lvlJc w:val="left"/>
      <w:pPr>
        <w:ind w:left="3436" w:hanging="360"/>
      </w:pPr>
      <w:rPr>
        <w:rFonts w:hint="default"/>
        <w:lang w:val="en-US" w:eastAsia="en-US" w:bidi="en-US"/>
      </w:rPr>
    </w:lvl>
    <w:lvl w:ilvl="4" w:tplc="8E62DFE0">
      <w:numFmt w:val="bullet"/>
      <w:lvlText w:val="•"/>
      <w:lvlJc w:val="left"/>
      <w:pPr>
        <w:ind w:left="4308" w:hanging="360"/>
      </w:pPr>
      <w:rPr>
        <w:rFonts w:hint="default"/>
        <w:lang w:val="en-US" w:eastAsia="en-US" w:bidi="en-US"/>
      </w:rPr>
    </w:lvl>
    <w:lvl w:ilvl="5" w:tplc="46C08EB2">
      <w:numFmt w:val="bullet"/>
      <w:lvlText w:val="•"/>
      <w:lvlJc w:val="left"/>
      <w:pPr>
        <w:ind w:left="5180" w:hanging="360"/>
      </w:pPr>
      <w:rPr>
        <w:rFonts w:hint="default"/>
        <w:lang w:val="en-US" w:eastAsia="en-US" w:bidi="en-US"/>
      </w:rPr>
    </w:lvl>
    <w:lvl w:ilvl="6" w:tplc="BC06CC76">
      <w:numFmt w:val="bullet"/>
      <w:lvlText w:val="•"/>
      <w:lvlJc w:val="left"/>
      <w:pPr>
        <w:ind w:left="6052" w:hanging="360"/>
      </w:pPr>
      <w:rPr>
        <w:rFonts w:hint="default"/>
        <w:lang w:val="en-US" w:eastAsia="en-US" w:bidi="en-US"/>
      </w:rPr>
    </w:lvl>
    <w:lvl w:ilvl="7" w:tplc="454A7BC0">
      <w:numFmt w:val="bullet"/>
      <w:lvlText w:val="•"/>
      <w:lvlJc w:val="left"/>
      <w:pPr>
        <w:ind w:left="6924" w:hanging="360"/>
      </w:pPr>
      <w:rPr>
        <w:rFonts w:hint="default"/>
        <w:lang w:val="en-US" w:eastAsia="en-US" w:bidi="en-US"/>
      </w:rPr>
    </w:lvl>
    <w:lvl w:ilvl="8" w:tplc="D0608712">
      <w:numFmt w:val="bullet"/>
      <w:lvlText w:val="•"/>
      <w:lvlJc w:val="left"/>
      <w:pPr>
        <w:ind w:left="7796" w:hanging="360"/>
      </w:pPr>
      <w:rPr>
        <w:rFonts w:hint="default"/>
        <w:lang w:val="en-US" w:eastAsia="en-US" w:bidi="en-US"/>
      </w:rPr>
    </w:lvl>
  </w:abstractNum>
  <w:abstractNum w:abstractNumId="3" w15:restartNumberingAfterBreak="0">
    <w:nsid w:val="1D7F370F"/>
    <w:multiLevelType w:val="hybridMultilevel"/>
    <w:tmpl w:val="0186A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85FE5"/>
    <w:multiLevelType w:val="hybridMultilevel"/>
    <w:tmpl w:val="478C51F8"/>
    <w:lvl w:ilvl="0" w:tplc="04090001">
      <w:start w:val="1"/>
      <w:numFmt w:val="bullet"/>
      <w:lvlText w:val=""/>
      <w:lvlJc w:val="left"/>
      <w:pPr>
        <w:ind w:left="820" w:hanging="360"/>
      </w:pPr>
      <w:rPr>
        <w:rFonts w:ascii="Symbol" w:hAnsi="Symbol" w:hint="default"/>
        <w:w w:val="100"/>
        <w:lang w:val="en-US" w:eastAsia="en-US" w:bidi="en-US"/>
      </w:rPr>
    </w:lvl>
    <w:lvl w:ilvl="1" w:tplc="1E82E202">
      <w:numFmt w:val="bullet"/>
      <w:lvlText w:val="•"/>
      <w:lvlJc w:val="left"/>
      <w:pPr>
        <w:ind w:left="1692" w:hanging="360"/>
      </w:pPr>
      <w:rPr>
        <w:rFonts w:hint="default"/>
        <w:lang w:val="en-US" w:eastAsia="en-US" w:bidi="en-US"/>
      </w:rPr>
    </w:lvl>
    <w:lvl w:ilvl="2" w:tplc="0A42CE40">
      <w:numFmt w:val="bullet"/>
      <w:lvlText w:val="•"/>
      <w:lvlJc w:val="left"/>
      <w:pPr>
        <w:ind w:left="2564" w:hanging="360"/>
      </w:pPr>
      <w:rPr>
        <w:rFonts w:hint="default"/>
        <w:lang w:val="en-US" w:eastAsia="en-US" w:bidi="en-US"/>
      </w:rPr>
    </w:lvl>
    <w:lvl w:ilvl="3" w:tplc="FE7A2FA8">
      <w:numFmt w:val="bullet"/>
      <w:lvlText w:val="•"/>
      <w:lvlJc w:val="left"/>
      <w:pPr>
        <w:ind w:left="3436" w:hanging="360"/>
      </w:pPr>
      <w:rPr>
        <w:rFonts w:hint="default"/>
        <w:lang w:val="en-US" w:eastAsia="en-US" w:bidi="en-US"/>
      </w:rPr>
    </w:lvl>
    <w:lvl w:ilvl="4" w:tplc="8E62DFE0">
      <w:numFmt w:val="bullet"/>
      <w:lvlText w:val="•"/>
      <w:lvlJc w:val="left"/>
      <w:pPr>
        <w:ind w:left="4308" w:hanging="360"/>
      </w:pPr>
      <w:rPr>
        <w:rFonts w:hint="default"/>
        <w:lang w:val="en-US" w:eastAsia="en-US" w:bidi="en-US"/>
      </w:rPr>
    </w:lvl>
    <w:lvl w:ilvl="5" w:tplc="46C08EB2">
      <w:numFmt w:val="bullet"/>
      <w:lvlText w:val="•"/>
      <w:lvlJc w:val="left"/>
      <w:pPr>
        <w:ind w:left="5180" w:hanging="360"/>
      </w:pPr>
      <w:rPr>
        <w:rFonts w:hint="default"/>
        <w:lang w:val="en-US" w:eastAsia="en-US" w:bidi="en-US"/>
      </w:rPr>
    </w:lvl>
    <w:lvl w:ilvl="6" w:tplc="BC06CC76">
      <w:numFmt w:val="bullet"/>
      <w:lvlText w:val="•"/>
      <w:lvlJc w:val="left"/>
      <w:pPr>
        <w:ind w:left="6052" w:hanging="360"/>
      </w:pPr>
      <w:rPr>
        <w:rFonts w:hint="default"/>
        <w:lang w:val="en-US" w:eastAsia="en-US" w:bidi="en-US"/>
      </w:rPr>
    </w:lvl>
    <w:lvl w:ilvl="7" w:tplc="454A7BC0">
      <w:numFmt w:val="bullet"/>
      <w:lvlText w:val="•"/>
      <w:lvlJc w:val="left"/>
      <w:pPr>
        <w:ind w:left="6924" w:hanging="360"/>
      </w:pPr>
      <w:rPr>
        <w:rFonts w:hint="default"/>
        <w:lang w:val="en-US" w:eastAsia="en-US" w:bidi="en-US"/>
      </w:rPr>
    </w:lvl>
    <w:lvl w:ilvl="8" w:tplc="D0608712">
      <w:numFmt w:val="bullet"/>
      <w:lvlText w:val="•"/>
      <w:lvlJc w:val="left"/>
      <w:pPr>
        <w:ind w:left="7796" w:hanging="360"/>
      </w:pPr>
      <w:rPr>
        <w:rFonts w:hint="default"/>
        <w:lang w:val="en-US" w:eastAsia="en-US" w:bidi="en-US"/>
      </w:rPr>
    </w:lvl>
  </w:abstractNum>
  <w:abstractNum w:abstractNumId="5" w15:restartNumberingAfterBreak="0">
    <w:nsid w:val="54B442E8"/>
    <w:multiLevelType w:val="hybridMultilevel"/>
    <w:tmpl w:val="02AE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6F5E94"/>
    <w:multiLevelType w:val="multilevel"/>
    <w:tmpl w:val="5EFEBA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3B5E78"/>
    <w:multiLevelType w:val="hybridMultilevel"/>
    <w:tmpl w:val="E182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313785"/>
    <w:multiLevelType w:val="hybridMultilevel"/>
    <w:tmpl w:val="2D7A1C4C"/>
    <w:lvl w:ilvl="0" w:tplc="04090001">
      <w:start w:val="1"/>
      <w:numFmt w:val="bullet"/>
      <w:lvlText w:val=""/>
      <w:lvlJc w:val="left"/>
      <w:pPr>
        <w:ind w:left="820" w:hanging="360"/>
      </w:pPr>
      <w:rPr>
        <w:rFonts w:ascii="Symbol" w:hAnsi="Symbol" w:hint="default"/>
        <w:w w:val="100"/>
        <w:lang w:val="en-US" w:eastAsia="en-US" w:bidi="en-US"/>
      </w:rPr>
    </w:lvl>
    <w:lvl w:ilvl="1" w:tplc="1E82E202">
      <w:numFmt w:val="bullet"/>
      <w:lvlText w:val="•"/>
      <w:lvlJc w:val="left"/>
      <w:pPr>
        <w:ind w:left="1692" w:hanging="360"/>
      </w:pPr>
      <w:rPr>
        <w:rFonts w:hint="default"/>
        <w:lang w:val="en-US" w:eastAsia="en-US" w:bidi="en-US"/>
      </w:rPr>
    </w:lvl>
    <w:lvl w:ilvl="2" w:tplc="0A42CE40">
      <w:numFmt w:val="bullet"/>
      <w:lvlText w:val="•"/>
      <w:lvlJc w:val="left"/>
      <w:pPr>
        <w:ind w:left="2564" w:hanging="360"/>
      </w:pPr>
      <w:rPr>
        <w:rFonts w:hint="default"/>
        <w:lang w:val="en-US" w:eastAsia="en-US" w:bidi="en-US"/>
      </w:rPr>
    </w:lvl>
    <w:lvl w:ilvl="3" w:tplc="FE7A2FA8">
      <w:numFmt w:val="bullet"/>
      <w:lvlText w:val="•"/>
      <w:lvlJc w:val="left"/>
      <w:pPr>
        <w:ind w:left="3436" w:hanging="360"/>
      </w:pPr>
      <w:rPr>
        <w:rFonts w:hint="default"/>
        <w:lang w:val="en-US" w:eastAsia="en-US" w:bidi="en-US"/>
      </w:rPr>
    </w:lvl>
    <w:lvl w:ilvl="4" w:tplc="8E62DFE0">
      <w:numFmt w:val="bullet"/>
      <w:lvlText w:val="•"/>
      <w:lvlJc w:val="left"/>
      <w:pPr>
        <w:ind w:left="4308" w:hanging="360"/>
      </w:pPr>
      <w:rPr>
        <w:rFonts w:hint="default"/>
        <w:lang w:val="en-US" w:eastAsia="en-US" w:bidi="en-US"/>
      </w:rPr>
    </w:lvl>
    <w:lvl w:ilvl="5" w:tplc="46C08EB2">
      <w:numFmt w:val="bullet"/>
      <w:lvlText w:val="•"/>
      <w:lvlJc w:val="left"/>
      <w:pPr>
        <w:ind w:left="5180" w:hanging="360"/>
      </w:pPr>
      <w:rPr>
        <w:rFonts w:hint="default"/>
        <w:lang w:val="en-US" w:eastAsia="en-US" w:bidi="en-US"/>
      </w:rPr>
    </w:lvl>
    <w:lvl w:ilvl="6" w:tplc="BC06CC76">
      <w:numFmt w:val="bullet"/>
      <w:lvlText w:val="•"/>
      <w:lvlJc w:val="left"/>
      <w:pPr>
        <w:ind w:left="6052" w:hanging="360"/>
      </w:pPr>
      <w:rPr>
        <w:rFonts w:hint="default"/>
        <w:lang w:val="en-US" w:eastAsia="en-US" w:bidi="en-US"/>
      </w:rPr>
    </w:lvl>
    <w:lvl w:ilvl="7" w:tplc="454A7BC0">
      <w:numFmt w:val="bullet"/>
      <w:lvlText w:val="•"/>
      <w:lvlJc w:val="left"/>
      <w:pPr>
        <w:ind w:left="6924" w:hanging="360"/>
      </w:pPr>
      <w:rPr>
        <w:rFonts w:hint="default"/>
        <w:lang w:val="en-US" w:eastAsia="en-US" w:bidi="en-US"/>
      </w:rPr>
    </w:lvl>
    <w:lvl w:ilvl="8" w:tplc="D0608712">
      <w:numFmt w:val="bullet"/>
      <w:lvlText w:val="•"/>
      <w:lvlJc w:val="left"/>
      <w:pPr>
        <w:ind w:left="7796" w:hanging="360"/>
      </w:pPr>
      <w:rPr>
        <w:rFonts w:hint="default"/>
        <w:lang w:val="en-US" w:eastAsia="en-US" w:bidi="en-US"/>
      </w:rPr>
    </w:lvl>
  </w:abstractNum>
  <w:num w:numId="1" w16cid:durableId="595941608">
    <w:abstractNumId w:val="2"/>
  </w:num>
  <w:num w:numId="2" w16cid:durableId="1877503921">
    <w:abstractNumId w:val="4"/>
  </w:num>
  <w:num w:numId="3" w16cid:durableId="1334258754">
    <w:abstractNumId w:val="8"/>
  </w:num>
  <w:num w:numId="4" w16cid:durableId="1702973203">
    <w:abstractNumId w:val="0"/>
  </w:num>
  <w:num w:numId="5" w16cid:durableId="921719582">
    <w:abstractNumId w:val="5"/>
  </w:num>
  <w:num w:numId="6" w16cid:durableId="1209299006">
    <w:abstractNumId w:val="7"/>
  </w:num>
  <w:num w:numId="7" w16cid:durableId="74594631">
    <w:abstractNumId w:val="3"/>
  </w:num>
  <w:num w:numId="8" w16cid:durableId="1226719740">
    <w:abstractNumId w:val="1"/>
  </w:num>
  <w:num w:numId="9" w16cid:durableId="11932294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73"/>
    <w:rsid w:val="00045F12"/>
    <w:rsid w:val="0005165C"/>
    <w:rsid w:val="000A1AE3"/>
    <w:rsid w:val="00145CE8"/>
    <w:rsid w:val="0015553C"/>
    <w:rsid w:val="001A1A87"/>
    <w:rsid w:val="001F21B5"/>
    <w:rsid w:val="00242321"/>
    <w:rsid w:val="00260D26"/>
    <w:rsid w:val="00260DF3"/>
    <w:rsid w:val="002616F7"/>
    <w:rsid w:val="00314D76"/>
    <w:rsid w:val="003E156D"/>
    <w:rsid w:val="00421DE9"/>
    <w:rsid w:val="004A32CB"/>
    <w:rsid w:val="00515CE8"/>
    <w:rsid w:val="0055369C"/>
    <w:rsid w:val="005A1E73"/>
    <w:rsid w:val="005B119F"/>
    <w:rsid w:val="005E3A27"/>
    <w:rsid w:val="00611E25"/>
    <w:rsid w:val="006532C9"/>
    <w:rsid w:val="00664701"/>
    <w:rsid w:val="00667E37"/>
    <w:rsid w:val="006C3AD6"/>
    <w:rsid w:val="00703EB2"/>
    <w:rsid w:val="007832A0"/>
    <w:rsid w:val="007D335A"/>
    <w:rsid w:val="008055EF"/>
    <w:rsid w:val="008A1377"/>
    <w:rsid w:val="008C2BB7"/>
    <w:rsid w:val="00946929"/>
    <w:rsid w:val="009A3C65"/>
    <w:rsid w:val="00A51056"/>
    <w:rsid w:val="00AB0D5C"/>
    <w:rsid w:val="00AC347C"/>
    <w:rsid w:val="00AD21AA"/>
    <w:rsid w:val="00B154B3"/>
    <w:rsid w:val="00B620B8"/>
    <w:rsid w:val="00B761C4"/>
    <w:rsid w:val="00B815AB"/>
    <w:rsid w:val="00CC18AB"/>
    <w:rsid w:val="00D57D94"/>
    <w:rsid w:val="00D95801"/>
    <w:rsid w:val="00EE1462"/>
    <w:rsid w:val="00FF7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134441"/>
  <w15:docId w15:val="{27493209-B340-4DB1-ADB7-1974020F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55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5EF"/>
    <w:rPr>
      <w:rFonts w:ascii="Segoe UI" w:eastAsia="Times New Roman" w:hAnsi="Segoe UI" w:cs="Segoe UI"/>
      <w:sz w:val="18"/>
      <w:szCs w:val="18"/>
      <w:lang w:bidi="en-US"/>
    </w:rPr>
  </w:style>
  <w:style w:type="character" w:styleId="Hyperlink">
    <w:name w:val="Hyperlink"/>
    <w:basedOn w:val="DefaultParagraphFont"/>
    <w:uiPriority w:val="99"/>
    <w:unhideWhenUsed/>
    <w:rsid w:val="000A1AE3"/>
    <w:rPr>
      <w:color w:val="0000FF" w:themeColor="hyperlink"/>
      <w:u w:val="single"/>
    </w:rPr>
  </w:style>
  <w:style w:type="paragraph" w:styleId="Header">
    <w:name w:val="header"/>
    <w:basedOn w:val="Normal"/>
    <w:link w:val="HeaderChar"/>
    <w:uiPriority w:val="99"/>
    <w:unhideWhenUsed/>
    <w:rsid w:val="000A1AE3"/>
    <w:pPr>
      <w:tabs>
        <w:tab w:val="center" w:pos="4680"/>
        <w:tab w:val="right" w:pos="9360"/>
      </w:tabs>
    </w:pPr>
  </w:style>
  <w:style w:type="character" w:customStyle="1" w:styleId="HeaderChar">
    <w:name w:val="Header Char"/>
    <w:basedOn w:val="DefaultParagraphFont"/>
    <w:link w:val="Header"/>
    <w:uiPriority w:val="99"/>
    <w:rsid w:val="000A1AE3"/>
    <w:rPr>
      <w:rFonts w:ascii="Times New Roman" w:eastAsia="Times New Roman" w:hAnsi="Times New Roman" w:cs="Times New Roman"/>
      <w:lang w:bidi="en-US"/>
    </w:rPr>
  </w:style>
  <w:style w:type="paragraph" w:styleId="Footer">
    <w:name w:val="footer"/>
    <w:basedOn w:val="Normal"/>
    <w:link w:val="FooterChar"/>
    <w:uiPriority w:val="99"/>
    <w:unhideWhenUsed/>
    <w:rsid w:val="000A1AE3"/>
    <w:pPr>
      <w:tabs>
        <w:tab w:val="center" w:pos="4680"/>
        <w:tab w:val="right" w:pos="9360"/>
      </w:tabs>
    </w:pPr>
  </w:style>
  <w:style w:type="character" w:customStyle="1" w:styleId="FooterChar">
    <w:name w:val="Footer Char"/>
    <w:basedOn w:val="DefaultParagraphFont"/>
    <w:link w:val="Footer"/>
    <w:uiPriority w:val="99"/>
    <w:rsid w:val="000A1AE3"/>
    <w:rPr>
      <w:rFonts w:ascii="Times New Roman" w:eastAsia="Times New Roman" w:hAnsi="Times New Roman" w:cs="Times New Roman"/>
      <w:lang w:bidi="en-US"/>
    </w:rPr>
  </w:style>
  <w:style w:type="table" w:styleId="TableGrid">
    <w:name w:val="Table Grid"/>
    <w:basedOn w:val="TableNormal"/>
    <w:uiPriority w:val="59"/>
    <w:rsid w:val="00664701"/>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AC3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iamicountryday.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Knight</dc:creator>
  <cp:lastModifiedBy>Ria Maxwell</cp:lastModifiedBy>
  <cp:revision>2</cp:revision>
  <cp:lastPrinted>2018-04-23T17:42:00Z</cp:lastPrinted>
  <dcterms:created xsi:type="dcterms:W3CDTF">2022-06-14T12:25:00Z</dcterms:created>
  <dcterms:modified xsi:type="dcterms:W3CDTF">2022-06-14T12:25:00Z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Microsoft® Word 2013</vt:lpwstr>
  </property>
  <property fmtid="{D5CDD505-2E9C-101B-9397-08002B2CF9AE}" pid="4" name="LastSaved">
    <vt:filetime>2017-11-30T00:00:00Z</vt:filetime>
  </property>
</Properties>
</file>