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E523" w14:textId="11A83261" w:rsidR="009E341E" w:rsidRDefault="009E341E" w:rsidP="009E341E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 w:rsidRPr="00926AC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CA17180" wp14:editId="588C3987">
            <wp:extent cx="1814511" cy="1209675"/>
            <wp:effectExtent l="19050" t="0" r="0" b="0"/>
            <wp:docPr id="2" name="Picture 2" descr="Y:\Labels, Logos &amp; Forms\2012 CSN logos\CSN-embo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abels, Logos &amp; Forms\2012 CSN logos\CSN-embos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47" cy="121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C2B5B" w14:textId="77777777" w:rsidR="009E341E" w:rsidRDefault="009E341E">
      <w:pPr>
        <w:rPr>
          <w:rFonts w:ascii="Garamond" w:hAnsi="Garamond"/>
          <w:b/>
          <w:u w:val="single"/>
        </w:rPr>
      </w:pPr>
    </w:p>
    <w:p w14:paraId="1F32D65D" w14:textId="77777777" w:rsidR="0047236D" w:rsidRPr="00C63518" w:rsidRDefault="0047236D" w:rsidP="009E341E">
      <w:pPr>
        <w:jc w:val="center"/>
        <w:rPr>
          <w:rFonts w:ascii="Times New Roman" w:hAnsi="Times New Roman" w:cs="Times New Roman"/>
          <w:b/>
          <w:u w:val="single"/>
        </w:rPr>
      </w:pPr>
      <w:r w:rsidRPr="00C63518">
        <w:rPr>
          <w:rFonts w:ascii="Times New Roman" w:hAnsi="Times New Roman" w:cs="Times New Roman"/>
          <w:b/>
          <w:u w:val="single"/>
        </w:rPr>
        <w:t>Upper School English Teacher</w:t>
      </w:r>
    </w:p>
    <w:p w14:paraId="7C5677D0" w14:textId="77777777" w:rsidR="00BD241B" w:rsidRPr="00C63518" w:rsidRDefault="00BD241B">
      <w:pPr>
        <w:rPr>
          <w:rFonts w:ascii="Times New Roman" w:hAnsi="Times New Roman" w:cs="Times New Roman"/>
          <w:b/>
          <w:u w:val="single"/>
        </w:rPr>
      </w:pPr>
    </w:p>
    <w:p w14:paraId="443CE2A5" w14:textId="39DA8344" w:rsidR="0047236D" w:rsidRPr="00FC3133" w:rsidRDefault="00BD241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C3133">
        <w:rPr>
          <w:rFonts w:ascii="Times New Roman" w:hAnsi="Times New Roman" w:cs="Times New Roman"/>
          <w:b/>
          <w:bCs/>
          <w:sz w:val="22"/>
          <w:szCs w:val="22"/>
        </w:rPr>
        <w:t>Position Description &amp; Requirements</w:t>
      </w:r>
    </w:p>
    <w:p w14:paraId="08AA8A0A" w14:textId="33E9845B" w:rsidR="00D46C7E" w:rsidRPr="00FC3133" w:rsidRDefault="00976E0D">
      <w:p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Community School of Naples</w:t>
      </w:r>
      <w:r w:rsidR="003C5879" w:rsidRPr="00FC3133">
        <w:rPr>
          <w:rFonts w:ascii="Times New Roman" w:hAnsi="Times New Roman" w:cs="Times New Roman"/>
          <w:sz w:val="22"/>
          <w:szCs w:val="22"/>
        </w:rPr>
        <w:t>,</w:t>
      </w:r>
      <w:r w:rsidRPr="00FC3133">
        <w:rPr>
          <w:rFonts w:ascii="Times New Roman" w:hAnsi="Times New Roman" w:cs="Times New Roman"/>
          <w:sz w:val="22"/>
          <w:szCs w:val="22"/>
        </w:rPr>
        <w:t xml:space="preserve"> </w:t>
      </w:r>
      <w:r w:rsidR="003C5879" w:rsidRPr="00FC3133">
        <w:rPr>
          <w:rFonts w:ascii="Times New Roman" w:hAnsi="Times New Roman" w:cs="Times New Roman"/>
          <w:sz w:val="22"/>
          <w:szCs w:val="22"/>
        </w:rPr>
        <w:t xml:space="preserve">an independent, college preparatory school, </w:t>
      </w:r>
      <w:r w:rsidRPr="00FC3133">
        <w:rPr>
          <w:rFonts w:ascii="Times New Roman" w:hAnsi="Times New Roman" w:cs="Times New Roman"/>
          <w:sz w:val="22"/>
          <w:szCs w:val="22"/>
        </w:rPr>
        <w:t>is currently seeking a motivated and talented Upper School English teacher</w:t>
      </w:r>
      <w:r w:rsidR="00332762" w:rsidRPr="00FC3133">
        <w:rPr>
          <w:rFonts w:ascii="Times New Roman" w:hAnsi="Times New Roman" w:cs="Times New Roman"/>
          <w:sz w:val="22"/>
          <w:szCs w:val="22"/>
        </w:rPr>
        <w:t xml:space="preserve"> for freshmen and sophomore English</w:t>
      </w:r>
      <w:r w:rsidRPr="00FC3133">
        <w:rPr>
          <w:rFonts w:ascii="Times New Roman" w:hAnsi="Times New Roman" w:cs="Times New Roman"/>
          <w:sz w:val="22"/>
          <w:szCs w:val="22"/>
        </w:rPr>
        <w:t xml:space="preserve">. </w:t>
      </w:r>
      <w:r w:rsidR="00C63518" w:rsidRPr="00FC3133">
        <w:rPr>
          <w:rFonts w:ascii="Times New Roman" w:hAnsi="Times New Roman" w:cs="Times New Roman"/>
          <w:sz w:val="22"/>
          <w:szCs w:val="22"/>
        </w:rPr>
        <w:t xml:space="preserve">This is a growth position based on projected US enrollment. </w:t>
      </w:r>
      <w:r w:rsidR="00BA5F35" w:rsidRPr="00FC3133">
        <w:rPr>
          <w:rFonts w:ascii="Times New Roman" w:hAnsi="Times New Roman" w:cs="Times New Roman"/>
          <w:sz w:val="22"/>
          <w:szCs w:val="22"/>
        </w:rPr>
        <w:t>The minimum candidate qualifications are a bachelor’s degree in English Litera</w:t>
      </w:r>
      <w:r w:rsidR="00123D9C" w:rsidRPr="00FC3133">
        <w:rPr>
          <w:rFonts w:ascii="Times New Roman" w:hAnsi="Times New Roman" w:cs="Times New Roman"/>
          <w:sz w:val="22"/>
          <w:szCs w:val="22"/>
        </w:rPr>
        <w:t>ture or a closely related field</w:t>
      </w:r>
      <w:r w:rsidR="00BA5F35" w:rsidRPr="00FC3133">
        <w:rPr>
          <w:rFonts w:ascii="Times New Roman" w:hAnsi="Times New Roman" w:cs="Times New Roman"/>
          <w:sz w:val="22"/>
          <w:szCs w:val="22"/>
        </w:rPr>
        <w:t xml:space="preserve"> and at least three years’ teaching experience at the high school level. A graduate degree, more than five years’ teaching experience, </w:t>
      </w:r>
      <w:r w:rsidR="00123D9C" w:rsidRPr="00FC3133">
        <w:rPr>
          <w:rFonts w:ascii="Times New Roman" w:hAnsi="Times New Roman" w:cs="Times New Roman"/>
          <w:sz w:val="22"/>
          <w:szCs w:val="22"/>
        </w:rPr>
        <w:t xml:space="preserve">previous experience within an independent school, and </w:t>
      </w:r>
      <w:r w:rsidR="00BA5F35" w:rsidRPr="00FC3133">
        <w:rPr>
          <w:rFonts w:ascii="Times New Roman" w:hAnsi="Times New Roman" w:cs="Times New Roman"/>
          <w:sz w:val="22"/>
          <w:szCs w:val="22"/>
        </w:rPr>
        <w:t>the ability to teach a variety of levels</w:t>
      </w:r>
      <w:r w:rsidR="00123D9C" w:rsidRPr="00FC3133">
        <w:rPr>
          <w:rFonts w:ascii="Times New Roman" w:hAnsi="Times New Roman" w:cs="Times New Roman"/>
          <w:sz w:val="22"/>
          <w:szCs w:val="22"/>
        </w:rPr>
        <w:t>,</w:t>
      </w:r>
      <w:r w:rsidR="00BA5F35" w:rsidRPr="00FC3133">
        <w:rPr>
          <w:rFonts w:ascii="Times New Roman" w:hAnsi="Times New Roman" w:cs="Times New Roman"/>
          <w:sz w:val="22"/>
          <w:szCs w:val="22"/>
        </w:rPr>
        <w:t xml:space="preserve"> including AP, are strongly preferred.</w:t>
      </w:r>
      <w:r w:rsidR="00BB0AC2" w:rsidRPr="00FC3133">
        <w:rPr>
          <w:rFonts w:ascii="Times New Roman" w:hAnsi="Times New Roman" w:cs="Times New Roman"/>
          <w:sz w:val="22"/>
          <w:szCs w:val="22"/>
        </w:rPr>
        <w:t xml:space="preserve"> </w:t>
      </w:r>
      <w:r w:rsidR="00D46C7E" w:rsidRPr="00FC3133">
        <w:rPr>
          <w:rFonts w:ascii="Times New Roman" w:hAnsi="Times New Roman" w:cs="Times New Roman"/>
          <w:sz w:val="22"/>
          <w:szCs w:val="22"/>
        </w:rPr>
        <w:t>Teaching responsibilities will include 5 sections of English, with a class size average of 14-16 students. Other responsibilities include serving as an advisor to a group of students and sponsoring English-related clubs as needed.</w:t>
      </w:r>
    </w:p>
    <w:p w14:paraId="35FE6B92" w14:textId="77777777" w:rsidR="00D46C7E" w:rsidRPr="00FC3133" w:rsidRDefault="00D46C7E">
      <w:pPr>
        <w:rPr>
          <w:rFonts w:ascii="Times New Roman" w:hAnsi="Times New Roman" w:cs="Times New Roman"/>
          <w:sz w:val="22"/>
          <w:szCs w:val="22"/>
        </w:rPr>
      </w:pPr>
    </w:p>
    <w:p w14:paraId="2AD42F26" w14:textId="117E5137" w:rsidR="00976E0D" w:rsidRPr="00FC3133" w:rsidRDefault="009C10C3">
      <w:p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 xml:space="preserve">A CSN English teacher will demonstrate both passion and expertise in the teaching of English language and literature.  </w:t>
      </w:r>
      <w:r w:rsidR="00976E0D" w:rsidRPr="00FC3133">
        <w:rPr>
          <w:rFonts w:ascii="Times New Roman" w:hAnsi="Times New Roman" w:cs="Times New Roman"/>
          <w:sz w:val="22"/>
          <w:szCs w:val="22"/>
        </w:rPr>
        <w:t>Through careful, active reading and the respectful exchange of ideas in discussion, our students come to understand rich texts, recognizing the intentional choices of writers--from diction and syntax to patterns of allusion and figurative language--and appreciating how those choices create meaning.  We want our stud</w:t>
      </w:r>
      <w:r w:rsidR="00123D9C" w:rsidRPr="00FC3133">
        <w:rPr>
          <w:rFonts w:ascii="Times New Roman" w:hAnsi="Times New Roman" w:cs="Times New Roman"/>
          <w:sz w:val="22"/>
          <w:szCs w:val="22"/>
        </w:rPr>
        <w:t>ents to become lifelong readers</w:t>
      </w:r>
      <w:r w:rsidR="00976E0D" w:rsidRPr="00FC3133">
        <w:rPr>
          <w:rFonts w:ascii="Times New Roman" w:hAnsi="Times New Roman" w:cs="Times New Roman"/>
          <w:sz w:val="22"/>
          <w:szCs w:val="22"/>
        </w:rPr>
        <w:t xml:space="preserve"> who reach for a book both for pleasure and for their own edification, acknowledging the many ways </w:t>
      </w:r>
      <w:r w:rsidR="00123D9C" w:rsidRPr="00FC3133">
        <w:rPr>
          <w:rFonts w:ascii="Times New Roman" w:hAnsi="Times New Roman" w:cs="Times New Roman"/>
          <w:sz w:val="22"/>
          <w:szCs w:val="22"/>
        </w:rPr>
        <w:t>that</w:t>
      </w:r>
      <w:r w:rsidR="00976E0D" w:rsidRPr="00FC3133">
        <w:rPr>
          <w:rFonts w:ascii="Times New Roman" w:hAnsi="Times New Roman" w:cs="Times New Roman"/>
          <w:sz w:val="22"/>
          <w:szCs w:val="22"/>
        </w:rPr>
        <w:t xml:space="preserve"> literature allows us to explore the full scope of the human experience.  </w:t>
      </w:r>
    </w:p>
    <w:p w14:paraId="29219D86" w14:textId="77777777" w:rsidR="00976E0D" w:rsidRPr="00FC3133" w:rsidRDefault="00976E0D">
      <w:pPr>
        <w:rPr>
          <w:rFonts w:ascii="Times New Roman" w:hAnsi="Times New Roman" w:cs="Times New Roman"/>
          <w:sz w:val="22"/>
          <w:szCs w:val="22"/>
        </w:rPr>
      </w:pPr>
    </w:p>
    <w:p w14:paraId="09A4D38F" w14:textId="77777777" w:rsidR="00976E0D" w:rsidRPr="00FC3133" w:rsidRDefault="00976E0D">
      <w:p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A focus on clear, effective critical reading, thinking, and writing skills is at the heart of what we do.  To that end, requirements for qualified candidates include</w:t>
      </w:r>
    </w:p>
    <w:p w14:paraId="1354B911" w14:textId="77777777" w:rsidR="00976E0D" w:rsidRPr="00FC3133" w:rsidRDefault="00976E0D">
      <w:pPr>
        <w:rPr>
          <w:rFonts w:ascii="Times New Roman" w:hAnsi="Times New Roman" w:cs="Times New Roman"/>
          <w:sz w:val="22"/>
          <w:szCs w:val="22"/>
        </w:rPr>
      </w:pPr>
    </w:p>
    <w:p w14:paraId="344C89C8" w14:textId="77777777" w:rsidR="00976E0D" w:rsidRPr="00FC3133" w:rsidRDefault="009C10C3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E</w:t>
      </w:r>
      <w:r w:rsidR="00976E0D" w:rsidRPr="00FC3133">
        <w:rPr>
          <w:rFonts w:ascii="Times New Roman" w:hAnsi="Times New Roman" w:cs="Times New Roman"/>
          <w:sz w:val="22"/>
          <w:szCs w:val="22"/>
        </w:rPr>
        <w:t>xperience teaching, evaluating, and responding clearly to student writing</w:t>
      </w:r>
    </w:p>
    <w:p w14:paraId="774E97DE" w14:textId="77777777" w:rsidR="00976E0D" w:rsidRPr="00FC3133" w:rsidRDefault="009C10C3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A</w:t>
      </w:r>
      <w:r w:rsidR="00976E0D" w:rsidRPr="00FC3133">
        <w:rPr>
          <w:rFonts w:ascii="Times New Roman" w:hAnsi="Times New Roman" w:cs="Times New Roman"/>
          <w:sz w:val="22"/>
          <w:szCs w:val="22"/>
        </w:rPr>
        <w:t>n understanding of and a commitment to each phase of the writing process</w:t>
      </w:r>
    </w:p>
    <w:p w14:paraId="1D25142A" w14:textId="77777777" w:rsidR="00976E0D" w:rsidRPr="00FC3133" w:rsidRDefault="00976E0D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Development of a vibrant, challenging curriculum, including a robust independent reading program</w:t>
      </w:r>
    </w:p>
    <w:p w14:paraId="3283541E" w14:textId="77777777" w:rsidR="00976E0D" w:rsidRPr="00FC3133" w:rsidRDefault="00976E0D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Facilitation of meaningful, mature, student-centered discussion</w:t>
      </w:r>
    </w:p>
    <w:p w14:paraId="733ED9F6" w14:textId="77777777" w:rsidR="00976E0D" w:rsidRPr="00FC3133" w:rsidRDefault="00976E0D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A willingness to advise student publications</w:t>
      </w:r>
    </w:p>
    <w:p w14:paraId="4D3CB51E" w14:textId="77777777" w:rsidR="00976E0D" w:rsidRPr="00FC3133" w:rsidRDefault="00976E0D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Balanced integration of technology</w:t>
      </w:r>
    </w:p>
    <w:p w14:paraId="2CFD1864" w14:textId="77777777" w:rsidR="00976E0D" w:rsidRPr="00FC3133" w:rsidRDefault="008D4FAA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A commitment to</w:t>
      </w:r>
      <w:r w:rsidR="00976E0D" w:rsidRPr="00FC3133">
        <w:rPr>
          <w:rFonts w:ascii="Times New Roman" w:hAnsi="Times New Roman" w:cs="Times New Roman"/>
          <w:sz w:val="22"/>
          <w:szCs w:val="22"/>
        </w:rPr>
        <w:t xml:space="preserve"> ongoing professional development</w:t>
      </w:r>
    </w:p>
    <w:p w14:paraId="049D7BAA" w14:textId="77777777" w:rsidR="00123D9C" w:rsidRPr="00FC3133" w:rsidRDefault="00123D9C" w:rsidP="00976E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The ability to work both independently and within a dynamic, forward-thinking, and cohesive team of fellow English teachers</w:t>
      </w:r>
    </w:p>
    <w:p w14:paraId="289DD93D" w14:textId="77777777" w:rsidR="001F55EF" w:rsidRPr="00FC3133" w:rsidRDefault="001F55EF" w:rsidP="001F55EF">
      <w:pPr>
        <w:rPr>
          <w:rFonts w:ascii="Times New Roman" w:hAnsi="Times New Roman" w:cs="Times New Roman"/>
          <w:sz w:val="22"/>
          <w:szCs w:val="22"/>
        </w:rPr>
      </w:pPr>
    </w:p>
    <w:p w14:paraId="0722385C" w14:textId="7087DEAD" w:rsidR="001F55EF" w:rsidRPr="00FC3133" w:rsidRDefault="001F55EF" w:rsidP="001F55EF">
      <w:pPr>
        <w:rPr>
          <w:rFonts w:ascii="Times New Roman" w:hAnsi="Times New Roman" w:cs="Times New Roman"/>
          <w:b/>
          <w:sz w:val="22"/>
          <w:szCs w:val="22"/>
        </w:rPr>
      </w:pPr>
      <w:r w:rsidRPr="00FC3133">
        <w:rPr>
          <w:rFonts w:ascii="Times New Roman" w:hAnsi="Times New Roman" w:cs="Times New Roman"/>
          <w:b/>
          <w:sz w:val="22"/>
          <w:szCs w:val="22"/>
        </w:rPr>
        <w:t>Compensation and Benefits</w:t>
      </w:r>
    </w:p>
    <w:p w14:paraId="46D8E0A9" w14:textId="37E1F95E" w:rsidR="001F55EF" w:rsidRPr="00FC3133" w:rsidRDefault="003C5879" w:rsidP="001F55EF">
      <w:p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This</w:t>
      </w:r>
      <w:r w:rsidR="00BA5F35" w:rsidRPr="00FC3133">
        <w:rPr>
          <w:rFonts w:ascii="Times New Roman" w:hAnsi="Times New Roman" w:cs="Times New Roman"/>
          <w:sz w:val="22"/>
          <w:szCs w:val="22"/>
        </w:rPr>
        <w:t xml:space="preserve"> </w:t>
      </w:r>
      <w:r w:rsidR="001F55EF" w:rsidRPr="00FC3133">
        <w:rPr>
          <w:rFonts w:ascii="Times New Roman" w:hAnsi="Times New Roman" w:cs="Times New Roman"/>
          <w:sz w:val="22"/>
          <w:szCs w:val="22"/>
        </w:rPr>
        <w:t>full-t</w:t>
      </w:r>
      <w:r w:rsidR="00BA5F35" w:rsidRPr="00FC3133">
        <w:rPr>
          <w:rFonts w:ascii="Times New Roman" w:hAnsi="Times New Roman" w:cs="Times New Roman"/>
          <w:sz w:val="22"/>
          <w:szCs w:val="22"/>
        </w:rPr>
        <w:t>ime, instructional position</w:t>
      </w:r>
      <w:r w:rsidR="001F55EF" w:rsidRPr="00FC3133">
        <w:rPr>
          <w:rFonts w:ascii="Times New Roman" w:hAnsi="Times New Roman" w:cs="Times New Roman"/>
          <w:sz w:val="22"/>
          <w:szCs w:val="22"/>
        </w:rPr>
        <w:t xml:space="preserve"> </w:t>
      </w:r>
      <w:r w:rsidR="00BA5F35" w:rsidRPr="00FC3133">
        <w:rPr>
          <w:rFonts w:ascii="Times New Roman" w:hAnsi="Times New Roman" w:cs="Times New Roman"/>
          <w:sz w:val="22"/>
          <w:szCs w:val="22"/>
        </w:rPr>
        <w:t xml:space="preserve">starts </w:t>
      </w:r>
      <w:r w:rsidR="005511E7" w:rsidRPr="00FC3133">
        <w:rPr>
          <w:rFonts w:ascii="Times New Roman" w:hAnsi="Times New Roman" w:cs="Times New Roman"/>
          <w:b/>
          <w:sz w:val="22"/>
          <w:szCs w:val="22"/>
        </w:rPr>
        <w:t xml:space="preserve">August </w:t>
      </w:r>
      <w:r w:rsidR="00BB0AC2" w:rsidRPr="00FC3133">
        <w:rPr>
          <w:rFonts w:ascii="Times New Roman" w:hAnsi="Times New Roman" w:cs="Times New Roman"/>
          <w:b/>
          <w:sz w:val="22"/>
          <w:szCs w:val="22"/>
        </w:rPr>
        <w:t>5</w:t>
      </w:r>
      <w:r w:rsidR="00A05101" w:rsidRPr="00FC313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B0AC2" w:rsidRPr="00FC3133">
        <w:rPr>
          <w:rFonts w:ascii="Times New Roman" w:hAnsi="Times New Roman" w:cs="Times New Roman"/>
          <w:b/>
          <w:sz w:val="22"/>
          <w:szCs w:val="22"/>
        </w:rPr>
        <w:t>2022</w:t>
      </w:r>
      <w:r w:rsidR="00BA5F35" w:rsidRPr="00FC3133">
        <w:rPr>
          <w:rFonts w:ascii="Times New Roman" w:hAnsi="Times New Roman" w:cs="Times New Roman"/>
          <w:sz w:val="22"/>
          <w:szCs w:val="22"/>
        </w:rPr>
        <w:t xml:space="preserve"> and </w:t>
      </w:r>
      <w:r w:rsidR="009E341E" w:rsidRPr="00FC3133">
        <w:rPr>
          <w:rFonts w:ascii="Times New Roman" w:hAnsi="Times New Roman" w:cs="Times New Roman"/>
          <w:sz w:val="22"/>
          <w:szCs w:val="22"/>
        </w:rPr>
        <w:t>is</w:t>
      </w:r>
      <w:r w:rsidR="001F55EF" w:rsidRPr="00FC3133">
        <w:rPr>
          <w:rFonts w:ascii="Times New Roman" w:hAnsi="Times New Roman" w:cs="Times New Roman"/>
          <w:sz w:val="22"/>
          <w:szCs w:val="22"/>
        </w:rPr>
        <w:t xml:space="preserve"> paid on an annual salary commensurate with experience, degree attainment</w:t>
      </w:r>
      <w:r w:rsidR="00123D9C" w:rsidRPr="00FC3133">
        <w:rPr>
          <w:rFonts w:ascii="Times New Roman" w:hAnsi="Times New Roman" w:cs="Times New Roman"/>
          <w:sz w:val="22"/>
          <w:szCs w:val="22"/>
        </w:rPr>
        <w:t>,</w:t>
      </w:r>
      <w:r w:rsidR="001F55EF" w:rsidRPr="00FC3133">
        <w:rPr>
          <w:rFonts w:ascii="Times New Roman" w:hAnsi="Times New Roman" w:cs="Times New Roman"/>
          <w:sz w:val="22"/>
          <w:szCs w:val="22"/>
        </w:rPr>
        <w:t xml:space="preserve"> and qualifications. The competitive benefits package includes medical, dental, </w:t>
      </w:r>
      <w:r w:rsidRPr="00FC3133">
        <w:rPr>
          <w:rFonts w:ascii="Times New Roman" w:hAnsi="Times New Roman" w:cs="Times New Roman"/>
          <w:sz w:val="22"/>
          <w:szCs w:val="22"/>
        </w:rPr>
        <w:t xml:space="preserve">vision, </w:t>
      </w:r>
      <w:r w:rsidR="001F55EF" w:rsidRPr="00FC3133">
        <w:rPr>
          <w:rFonts w:ascii="Times New Roman" w:hAnsi="Times New Roman" w:cs="Times New Roman"/>
          <w:sz w:val="22"/>
          <w:szCs w:val="22"/>
        </w:rPr>
        <w:t>disability, AD&amp;D, and life insurance, in addition to eligibility for the company’s 403(b) retirement</w:t>
      </w:r>
      <w:r w:rsidRPr="00FC3133">
        <w:rPr>
          <w:rFonts w:ascii="Times New Roman" w:hAnsi="Times New Roman" w:cs="Times New Roman"/>
          <w:sz w:val="22"/>
          <w:szCs w:val="22"/>
        </w:rPr>
        <w:t xml:space="preserve"> program</w:t>
      </w:r>
      <w:r w:rsidR="001F55EF" w:rsidRPr="00FC3133">
        <w:rPr>
          <w:rFonts w:ascii="Times New Roman" w:hAnsi="Times New Roman" w:cs="Times New Roman"/>
          <w:sz w:val="22"/>
          <w:szCs w:val="22"/>
        </w:rPr>
        <w:t>.  Please visit our website for more details about the benefits of a career at CSN.</w:t>
      </w:r>
    </w:p>
    <w:p w14:paraId="092F98ED" w14:textId="77777777" w:rsidR="001F55EF" w:rsidRPr="00FC3133" w:rsidRDefault="001F55EF" w:rsidP="001F55EF">
      <w:pPr>
        <w:rPr>
          <w:rFonts w:ascii="Times New Roman" w:hAnsi="Times New Roman" w:cs="Times New Roman"/>
          <w:sz w:val="22"/>
          <w:szCs w:val="22"/>
        </w:rPr>
      </w:pPr>
    </w:p>
    <w:p w14:paraId="020A744C" w14:textId="77777777" w:rsidR="001F55EF" w:rsidRPr="00FC3133" w:rsidRDefault="001F55EF" w:rsidP="001F55EF">
      <w:pPr>
        <w:rPr>
          <w:rFonts w:ascii="Times New Roman" w:hAnsi="Times New Roman" w:cs="Times New Roman"/>
          <w:b/>
          <w:sz w:val="22"/>
          <w:szCs w:val="22"/>
        </w:rPr>
      </w:pPr>
      <w:r w:rsidRPr="00FC3133">
        <w:rPr>
          <w:rFonts w:ascii="Times New Roman" w:hAnsi="Times New Roman" w:cs="Times New Roman"/>
          <w:b/>
          <w:sz w:val="22"/>
          <w:szCs w:val="22"/>
        </w:rPr>
        <w:t>Applying</w:t>
      </w:r>
    </w:p>
    <w:p w14:paraId="661C43ED" w14:textId="216FD1F3" w:rsidR="001F55EF" w:rsidRPr="00FC3133" w:rsidRDefault="001F55EF" w:rsidP="009821BA">
      <w:pPr>
        <w:rPr>
          <w:rFonts w:ascii="Times New Roman" w:hAnsi="Times New Roman" w:cs="Times New Roman"/>
          <w:sz w:val="22"/>
          <w:szCs w:val="22"/>
        </w:rPr>
      </w:pPr>
      <w:r w:rsidRPr="00FC3133">
        <w:rPr>
          <w:rFonts w:ascii="Times New Roman" w:hAnsi="Times New Roman" w:cs="Times New Roman"/>
          <w:sz w:val="22"/>
          <w:szCs w:val="22"/>
        </w:rPr>
        <w:t>Please submit your electronic applicatio</w:t>
      </w:r>
      <w:r w:rsidR="003C5879" w:rsidRPr="00FC3133">
        <w:rPr>
          <w:rFonts w:ascii="Times New Roman" w:hAnsi="Times New Roman" w:cs="Times New Roman"/>
          <w:sz w:val="22"/>
          <w:szCs w:val="22"/>
        </w:rPr>
        <w:t xml:space="preserve">n </w:t>
      </w:r>
      <w:r w:rsidR="009E341E" w:rsidRPr="00FC3133">
        <w:rPr>
          <w:rFonts w:ascii="Times New Roman" w:hAnsi="Times New Roman" w:cs="Times New Roman"/>
          <w:sz w:val="22"/>
          <w:szCs w:val="22"/>
        </w:rPr>
        <w:t xml:space="preserve">at </w:t>
      </w:r>
      <w:hyperlink r:id="rId6" w:history="1">
        <w:r w:rsidR="009E341E" w:rsidRPr="00FC3133">
          <w:rPr>
            <w:rStyle w:val="Hyperlink"/>
            <w:rFonts w:ascii="Times New Roman" w:hAnsi="Times New Roman" w:cs="Times New Roman"/>
            <w:color w:val="0033CC"/>
            <w:sz w:val="22"/>
            <w:szCs w:val="22"/>
          </w:rPr>
          <w:t>https://communityschoolnaples.tedk12.com/hire/index.aspx</w:t>
        </w:r>
      </w:hyperlink>
      <w:r w:rsidR="004672A6">
        <w:rPr>
          <w:rStyle w:val="Hyperlink"/>
          <w:rFonts w:ascii="Times New Roman" w:hAnsi="Times New Roman" w:cs="Times New Roman"/>
          <w:color w:val="0033CC"/>
          <w:sz w:val="22"/>
          <w:szCs w:val="22"/>
          <w:u w:val="none"/>
        </w:rPr>
        <w:t xml:space="preserve"> </w:t>
      </w:r>
      <w:r w:rsidR="004672A6" w:rsidRPr="004672A6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where you can upload your cover letter, resume, teaching philosophy and other supporting docs. </w:t>
      </w:r>
      <w:r w:rsidR="003C5879" w:rsidRPr="004672A6">
        <w:rPr>
          <w:rFonts w:ascii="Times New Roman" w:hAnsi="Times New Roman" w:cs="Times New Roman"/>
          <w:sz w:val="22"/>
          <w:szCs w:val="22"/>
        </w:rPr>
        <w:t xml:space="preserve">Please do not </w:t>
      </w:r>
      <w:r w:rsidR="003C5879" w:rsidRPr="00FC3133">
        <w:rPr>
          <w:rFonts w:ascii="Times New Roman" w:hAnsi="Times New Roman" w:cs="Times New Roman"/>
          <w:sz w:val="22"/>
          <w:szCs w:val="22"/>
        </w:rPr>
        <w:t>mail, fax, email or d</w:t>
      </w:r>
      <w:r w:rsidR="009821BA">
        <w:rPr>
          <w:rFonts w:ascii="Times New Roman" w:hAnsi="Times New Roman" w:cs="Times New Roman"/>
          <w:sz w:val="22"/>
          <w:szCs w:val="22"/>
        </w:rPr>
        <w:t xml:space="preserve">rop off your application/resume as </w:t>
      </w:r>
      <w:r w:rsidR="009821BA" w:rsidRPr="00FC3133">
        <w:rPr>
          <w:rFonts w:ascii="Times New Roman" w:hAnsi="Times New Roman" w:cs="Times New Roman"/>
          <w:sz w:val="22"/>
          <w:szCs w:val="22"/>
        </w:rPr>
        <w:t xml:space="preserve">applications will </w:t>
      </w:r>
      <w:r w:rsidR="009821BA">
        <w:rPr>
          <w:rFonts w:ascii="Times New Roman" w:hAnsi="Times New Roman" w:cs="Times New Roman"/>
          <w:sz w:val="22"/>
          <w:szCs w:val="22"/>
        </w:rPr>
        <w:t>only be accepted via the link above.</w:t>
      </w:r>
    </w:p>
    <w:p w14:paraId="317D1540" w14:textId="77777777" w:rsidR="003C5879" w:rsidRPr="00FC3133" w:rsidRDefault="003C5879" w:rsidP="003C5879">
      <w:pPr>
        <w:pStyle w:val="NormalWeb"/>
        <w:numPr>
          <w:ilvl w:val="0"/>
          <w:numId w:val="3"/>
        </w:numPr>
        <w:rPr>
          <w:b/>
          <w:bCs/>
          <w:sz w:val="22"/>
          <w:szCs w:val="22"/>
        </w:rPr>
      </w:pPr>
      <w:r w:rsidRPr="00FC3133">
        <w:rPr>
          <w:b/>
          <w:bCs/>
          <w:sz w:val="22"/>
          <w:szCs w:val="22"/>
        </w:rPr>
        <w:t>Fingerprinting and background checks are a required part of CSN’s employment eligibility process.</w:t>
      </w:r>
    </w:p>
    <w:p w14:paraId="26A50341" w14:textId="77777777" w:rsidR="001F55EF" w:rsidRPr="00FC3133" w:rsidRDefault="003C5879" w:rsidP="0075657D">
      <w:pPr>
        <w:pStyle w:val="NormalWeb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FC3133">
        <w:rPr>
          <w:b/>
          <w:bCs/>
          <w:sz w:val="22"/>
          <w:szCs w:val="22"/>
        </w:rPr>
        <w:t>Community School of Naples is an Equal Opportunity Emplo</w:t>
      </w:r>
      <w:r w:rsidRPr="00FC3133">
        <w:rPr>
          <w:rFonts w:ascii="Garamond" w:hAnsi="Garamond"/>
          <w:b/>
          <w:bCs/>
          <w:sz w:val="22"/>
          <w:szCs w:val="22"/>
        </w:rPr>
        <w:t>yer</w:t>
      </w:r>
    </w:p>
    <w:sectPr w:rsidR="001F55EF" w:rsidRPr="00FC3133" w:rsidSect="009E341E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836"/>
    <w:multiLevelType w:val="hybridMultilevel"/>
    <w:tmpl w:val="B15CB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245E"/>
    <w:multiLevelType w:val="hybridMultilevel"/>
    <w:tmpl w:val="BA1C4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3717EC"/>
    <w:multiLevelType w:val="hybridMultilevel"/>
    <w:tmpl w:val="E2407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D"/>
    <w:rsid w:val="00054982"/>
    <w:rsid w:val="00123D9C"/>
    <w:rsid w:val="001F55EF"/>
    <w:rsid w:val="002F1EA3"/>
    <w:rsid w:val="00332762"/>
    <w:rsid w:val="003712A1"/>
    <w:rsid w:val="003A500C"/>
    <w:rsid w:val="003C5879"/>
    <w:rsid w:val="004276A7"/>
    <w:rsid w:val="004672A6"/>
    <w:rsid w:val="0047236D"/>
    <w:rsid w:val="004A5E41"/>
    <w:rsid w:val="004F5CF8"/>
    <w:rsid w:val="00533CDC"/>
    <w:rsid w:val="005511E7"/>
    <w:rsid w:val="00636994"/>
    <w:rsid w:val="006F3B61"/>
    <w:rsid w:val="007F5B71"/>
    <w:rsid w:val="00841BCD"/>
    <w:rsid w:val="00890FAD"/>
    <w:rsid w:val="008D4FAA"/>
    <w:rsid w:val="009520CE"/>
    <w:rsid w:val="00976E0D"/>
    <w:rsid w:val="009821BA"/>
    <w:rsid w:val="009C10C3"/>
    <w:rsid w:val="009E341E"/>
    <w:rsid w:val="00A05101"/>
    <w:rsid w:val="00B20F6A"/>
    <w:rsid w:val="00B22C26"/>
    <w:rsid w:val="00BA5F35"/>
    <w:rsid w:val="00BB0AC2"/>
    <w:rsid w:val="00BD241B"/>
    <w:rsid w:val="00C63518"/>
    <w:rsid w:val="00C91DDD"/>
    <w:rsid w:val="00D46C7E"/>
    <w:rsid w:val="00DD32E0"/>
    <w:rsid w:val="00DE11B0"/>
    <w:rsid w:val="00E24A4A"/>
    <w:rsid w:val="00EF3C18"/>
    <w:rsid w:val="00F70D84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DBDDC"/>
  <w15:docId w15:val="{C2E566A8-F289-4623-8043-CFC8FF4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0D"/>
    <w:pPr>
      <w:ind w:left="720"/>
      <w:contextualSpacing/>
    </w:pPr>
  </w:style>
  <w:style w:type="character" w:styleId="Hyperlink">
    <w:name w:val="Hyperlink"/>
    <w:basedOn w:val="DefaultParagraphFont"/>
    <w:rsid w:val="001F55EF"/>
    <w:rPr>
      <w:rFonts w:ascii="Arial" w:hAnsi="Arial" w:cs="Arial" w:hint="default"/>
      <w:color w:val="D15603"/>
      <w:sz w:val="17"/>
      <w:szCs w:val="17"/>
      <w:u w:val="single"/>
    </w:rPr>
  </w:style>
  <w:style w:type="paragraph" w:styleId="NormalWeb">
    <w:name w:val="Normal (Web)"/>
    <w:basedOn w:val="Normal"/>
    <w:uiPriority w:val="99"/>
    <w:unhideWhenUsed/>
    <w:rsid w:val="003C58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3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7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schoolnaples.tedk12.com/hire/index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School of Naples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 Deborah</dc:creator>
  <cp:lastModifiedBy>Painter, Dale</cp:lastModifiedBy>
  <cp:revision>2</cp:revision>
  <dcterms:created xsi:type="dcterms:W3CDTF">2021-11-19T19:15:00Z</dcterms:created>
  <dcterms:modified xsi:type="dcterms:W3CDTF">2021-11-19T19:15:00Z</dcterms:modified>
</cp:coreProperties>
</file>